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0BC1" w14:textId="31ADE5F8" w:rsidR="00AE65EA" w:rsidRPr="00EF385B" w:rsidRDefault="00EF385B" w:rsidP="004C42AC">
      <w:pPr>
        <w:tabs>
          <w:tab w:val="left" w:pos="284"/>
          <w:tab w:val="left" w:pos="3402"/>
          <w:tab w:val="left" w:pos="8080"/>
        </w:tabs>
        <w:jc w:val="right"/>
        <w:rPr>
          <w:rFonts w:ascii="Arial" w:hAnsi="Arial" w:cs="Arial"/>
          <w:b/>
          <w:sz w:val="48"/>
          <w:szCs w:val="48"/>
        </w:rPr>
      </w:pPr>
      <w:r w:rsidRPr="00EF385B">
        <w:rPr>
          <w:rFonts w:ascii="Arial" w:hAnsi="Arial" w:cs="Arial"/>
          <w:b/>
          <w:sz w:val="48"/>
          <w:szCs w:val="48"/>
        </w:rPr>
        <w:t>Curriculum Vitae</w:t>
      </w:r>
    </w:p>
    <w:p w14:paraId="53BDA7CE" w14:textId="77777777" w:rsidR="00AE65EA" w:rsidRPr="00EF385B" w:rsidRDefault="00264D84">
      <w:pPr>
        <w:tabs>
          <w:tab w:val="left" w:pos="284"/>
          <w:tab w:val="left" w:pos="3402"/>
          <w:tab w:val="left" w:pos="8080"/>
        </w:tabs>
        <w:jc w:val="both"/>
        <w:rPr>
          <w:b/>
          <w:sz w:val="22"/>
          <w:szCs w:val="22"/>
        </w:rPr>
      </w:pPr>
      <w:r>
        <w:rPr>
          <w:b/>
          <w:noProof/>
          <w:sz w:val="22"/>
          <w:szCs w:val="22"/>
        </w:rPr>
        <mc:AlternateContent>
          <mc:Choice Requires="wps">
            <w:drawing>
              <wp:anchor distT="0" distB="0" distL="114300" distR="114300" simplePos="0" relativeHeight="251652096" behindDoc="0" locked="0" layoutInCell="1" allowOverlap="1" wp14:anchorId="3FE07900" wp14:editId="218ED30A">
                <wp:simplePos x="0" y="0"/>
                <wp:positionH relativeFrom="column">
                  <wp:posOffset>-32385</wp:posOffset>
                </wp:positionH>
                <wp:positionV relativeFrom="paragraph">
                  <wp:posOffset>57785</wp:posOffset>
                </wp:positionV>
                <wp:extent cx="6267450" cy="0"/>
                <wp:effectExtent l="31115" t="19685" r="38735" b="43815"/>
                <wp:wrapNone/>
                <wp:docPr id="1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66077" id="Line 1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55pt" to="49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" strokecolor="#969696" strokeweight="1.5pt"/>
            </w:pict>
          </mc:Fallback>
        </mc:AlternateContent>
      </w:r>
    </w:p>
    <w:p w14:paraId="45A347BB" w14:textId="5A454D91" w:rsidR="0041198D" w:rsidRPr="00E360D1" w:rsidRDefault="00825CD9" w:rsidP="00E360D1">
      <w:pPr>
        <w:tabs>
          <w:tab w:val="left" w:pos="2268"/>
        </w:tabs>
        <w:spacing w:line="360" w:lineRule="auto"/>
        <w:ind w:left="2410" w:hanging="2410"/>
        <w:rPr>
          <w:rFonts w:ascii="Arial" w:hAnsi="Arial"/>
          <w:b/>
          <w:sz w:val="32"/>
        </w:rPr>
      </w:pPr>
      <w:r>
        <w:rPr>
          <w:rFonts w:ascii="Arial" w:hAnsi="Arial" w:cs="Arial"/>
          <w:b/>
        </w:rPr>
        <w:t>Name</w:t>
      </w:r>
      <w:r>
        <w:rPr>
          <w:rFonts w:ascii="Wingdings" w:hAnsi="Wingdings"/>
        </w:rPr>
        <w:tab/>
      </w:r>
      <w:r w:rsidR="00AE65EA">
        <w:rPr>
          <w:rFonts w:ascii="Wingdings" w:hAnsi="Wingdings"/>
        </w:rPr>
        <w:t></w:t>
      </w:r>
      <w:r w:rsidR="00AE65EA">
        <w:rPr>
          <w:rFonts w:ascii="Wingdings" w:hAnsi="Wingdings"/>
        </w:rPr>
        <w:tab/>
      </w:r>
      <w:r w:rsidR="00AE65EA">
        <w:rPr>
          <w:rFonts w:ascii="Arial" w:hAnsi="Arial"/>
          <w:b/>
          <w:sz w:val="24"/>
        </w:rPr>
        <w:t>Gregory Scott McMahon</w:t>
      </w:r>
      <w:r w:rsidR="0041198D">
        <w:tab/>
      </w:r>
    </w:p>
    <w:p w14:paraId="5078599E" w14:textId="5A12517E" w:rsidR="0041198D" w:rsidRPr="00E360D1" w:rsidRDefault="00881922" w:rsidP="00E360D1">
      <w:pPr>
        <w:tabs>
          <w:tab w:val="left" w:pos="2410"/>
        </w:tabs>
        <w:spacing w:line="360" w:lineRule="auto"/>
        <w:ind w:left="2268" w:hanging="2268"/>
        <w:rPr>
          <w:rFonts w:ascii="Arial" w:hAnsi="Arial"/>
          <w:sz w:val="24"/>
        </w:rPr>
      </w:pPr>
      <w:r>
        <w:rPr>
          <w:rFonts w:ascii="Arial" w:hAnsi="Arial"/>
          <w:b/>
        </w:rPr>
        <w:t>E-mail</w:t>
      </w:r>
      <w:r w:rsidR="00AE65EA">
        <w:rPr>
          <w:rFonts w:ascii="Arial" w:hAnsi="Arial"/>
          <w:b/>
          <w:sz w:val="40"/>
        </w:rPr>
        <w:tab/>
      </w:r>
      <w:r w:rsidR="00AE65EA">
        <w:rPr>
          <w:rFonts w:ascii="Wingdings" w:hAnsi="Wingdings"/>
        </w:rPr>
        <w:t></w:t>
      </w:r>
      <w:r w:rsidR="00AE65EA">
        <w:rPr>
          <w:rFonts w:ascii="Wingdings" w:hAnsi="Wingdings"/>
        </w:rPr>
        <w:tab/>
      </w:r>
      <w:r w:rsidR="00AE65EA" w:rsidRPr="00D9244E">
        <w:rPr>
          <w:rFonts w:ascii="Arial" w:hAnsi="Arial"/>
        </w:rPr>
        <w:t>gregmcmahon@hotmail.com</w:t>
      </w:r>
      <w:r w:rsidR="00AE65EA">
        <w:rPr>
          <w:rFonts w:ascii="Arial" w:hAnsi="Arial"/>
          <w:b/>
          <w:color w:val="0000FF"/>
          <w:sz w:val="22"/>
        </w:rPr>
        <w:t xml:space="preserve">  </w:t>
      </w:r>
      <w:r w:rsidR="00AE65EA">
        <w:rPr>
          <w:rFonts w:ascii="Wingdings" w:hAnsi="Wingdings"/>
        </w:rPr>
        <w:tab/>
      </w:r>
      <w:r w:rsidR="00D424DE">
        <w:rPr>
          <w:rFonts w:ascii="Arial" w:hAnsi="Arial"/>
          <w:b/>
        </w:rPr>
        <w:tab/>
      </w:r>
      <w:r w:rsidR="0041198D">
        <w:rPr>
          <w:rFonts w:ascii="Arial" w:hAnsi="Arial" w:cs="Arial"/>
        </w:rPr>
        <w:tab/>
      </w:r>
    </w:p>
    <w:p w14:paraId="3412F557" w14:textId="5EA761F0" w:rsidR="00F916D1" w:rsidRPr="00FD4AD3" w:rsidRDefault="00AE65EA" w:rsidP="00FD4AD3">
      <w:pPr>
        <w:tabs>
          <w:tab w:val="left" w:pos="2410"/>
          <w:tab w:val="left" w:pos="5387"/>
          <w:tab w:val="left" w:pos="8222"/>
          <w:tab w:val="left" w:pos="8364"/>
        </w:tabs>
        <w:spacing w:line="360" w:lineRule="auto"/>
        <w:ind w:left="2268" w:hanging="2268"/>
        <w:jc w:val="both"/>
        <w:rPr>
          <w:rFonts w:ascii="Arial" w:hAnsi="Arial"/>
          <w:sz w:val="22"/>
        </w:rPr>
      </w:pPr>
      <w:r>
        <w:rPr>
          <w:rFonts w:ascii="Arial" w:hAnsi="Arial"/>
          <w:b/>
        </w:rPr>
        <w:t>Date of birth</w:t>
      </w:r>
      <w:r>
        <w:rPr>
          <w:rFonts w:ascii="Arial" w:hAnsi="Arial"/>
          <w:b/>
          <w:sz w:val="48"/>
        </w:rPr>
        <w:t xml:space="preserve"> </w:t>
      </w:r>
      <w:r>
        <w:rPr>
          <w:rFonts w:ascii="Arial" w:hAnsi="Arial"/>
          <w:b/>
          <w:sz w:val="48"/>
        </w:rPr>
        <w:tab/>
      </w:r>
      <w:r>
        <w:rPr>
          <w:rFonts w:ascii="Wingdings" w:hAnsi="Wingdings"/>
        </w:rPr>
        <w:t></w:t>
      </w:r>
      <w:r>
        <w:rPr>
          <w:rFonts w:ascii="Wingdings" w:hAnsi="Wingdings"/>
        </w:rPr>
        <w:tab/>
      </w:r>
      <w:r w:rsidRPr="00D9244E">
        <w:rPr>
          <w:rFonts w:ascii="Arial" w:hAnsi="Arial"/>
        </w:rPr>
        <w:t>1</w:t>
      </w:r>
      <w:r w:rsidRPr="00D9244E">
        <w:rPr>
          <w:rFonts w:ascii="Arial" w:hAnsi="Arial"/>
          <w:vertAlign w:val="superscript"/>
        </w:rPr>
        <w:t>st</w:t>
      </w:r>
      <w:r w:rsidRPr="00D9244E">
        <w:rPr>
          <w:rFonts w:ascii="Arial" w:hAnsi="Arial"/>
        </w:rPr>
        <w:t xml:space="preserve"> February 1977</w:t>
      </w:r>
    </w:p>
    <w:p w14:paraId="565AD682" w14:textId="77777777" w:rsidR="00D424DE" w:rsidRDefault="00AE65EA" w:rsidP="00D424DE">
      <w:pPr>
        <w:tabs>
          <w:tab w:val="left" w:pos="2410"/>
          <w:tab w:val="left" w:pos="5387"/>
          <w:tab w:val="left" w:pos="8222"/>
          <w:tab w:val="left" w:pos="8364"/>
        </w:tabs>
        <w:spacing w:line="360" w:lineRule="auto"/>
        <w:ind w:left="2268" w:hanging="2268"/>
        <w:jc w:val="both"/>
        <w:rPr>
          <w:rFonts w:ascii="Arial" w:hAnsi="Arial" w:cs="Arial"/>
        </w:rPr>
      </w:pPr>
      <w:r>
        <w:rPr>
          <w:rFonts w:ascii="Arial" w:hAnsi="Arial"/>
          <w:b/>
        </w:rPr>
        <w:t>Nationality</w:t>
      </w:r>
      <w:r>
        <w:rPr>
          <w:b/>
          <w:sz w:val="48"/>
        </w:rPr>
        <w:tab/>
      </w:r>
      <w:r w:rsidR="00EF385B">
        <w:rPr>
          <w:rFonts w:ascii="Wingdings" w:hAnsi="Wingdings"/>
        </w:rPr>
        <w:t></w:t>
      </w:r>
      <w:r w:rsidR="00EF385B">
        <w:rPr>
          <w:rFonts w:ascii="Wingdings" w:hAnsi="Wingdings"/>
        </w:rPr>
        <w:tab/>
      </w:r>
      <w:r w:rsidRPr="00D9244E">
        <w:rPr>
          <w:rFonts w:ascii="Arial" w:hAnsi="Arial"/>
        </w:rPr>
        <w:t>British</w:t>
      </w:r>
      <w:r w:rsidR="00D424DE" w:rsidRPr="00D424DE">
        <w:rPr>
          <w:rFonts w:ascii="Arial" w:hAnsi="Arial"/>
          <w:b/>
        </w:rPr>
        <w:t xml:space="preserve"> </w:t>
      </w:r>
      <w:r w:rsidR="00D424DE">
        <w:rPr>
          <w:rFonts w:ascii="Arial" w:hAnsi="Arial"/>
          <w:b/>
        </w:rPr>
        <w:tab/>
      </w:r>
    </w:p>
    <w:p w14:paraId="75E41323" w14:textId="77777777" w:rsidR="00881922" w:rsidRDefault="00F916D1" w:rsidP="00F916D1">
      <w:pPr>
        <w:tabs>
          <w:tab w:val="left" w:pos="2268"/>
        </w:tabs>
        <w:spacing w:line="360" w:lineRule="auto"/>
        <w:ind w:left="2410" w:hanging="2410"/>
        <w:jc w:val="both"/>
        <w:rPr>
          <w:rFonts w:ascii="Arial" w:hAnsi="Arial" w:cs="Arial"/>
        </w:rPr>
      </w:pPr>
      <w:r>
        <w:rPr>
          <w:rFonts w:ascii="Arial" w:hAnsi="Arial"/>
          <w:b/>
        </w:rPr>
        <w:t>GMC Number</w:t>
      </w:r>
      <w:r>
        <w:rPr>
          <w:rFonts w:ascii="Arial" w:hAnsi="Arial"/>
          <w:b/>
        </w:rPr>
        <w:tab/>
      </w:r>
      <w:r>
        <w:rPr>
          <w:rFonts w:ascii="Wingdings" w:hAnsi="Wingdings"/>
        </w:rPr>
        <w:t></w:t>
      </w:r>
      <w:r>
        <w:rPr>
          <w:rFonts w:ascii="Arial" w:hAnsi="Arial" w:cs="Arial"/>
          <w:sz w:val="22"/>
          <w:szCs w:val="22"/>
        </w:rPr>
        <w:tab/>
      </w:r>
      <w:r w:rsidRPr="00D9244E">
        <w:rPr>
          <w:rFonts w:ascii="Arial" w:hAnsi="Arial" w:cs="Arial"/>
        </w:rPr>
        <w:t>4732455</w:t>
      </w:r>
    </w:p>
    <w:p w14:paraId="49BF24B8" w14:textId="77777777" w:rsidR="00F916D1" w:rsidRPr="004C42AC" w:rsidRDefault="00F916D1" w:rsidP="00F916D1">
      <w:pPr>
        <w:tabs>
          <w:tab w:val="left" w:pos="2268"/>
        </w:tabs>
        <w:spacing w:line="360" w:lineRule="auto"/>
        <w:ind w:left="2410" w:hanging="2410"/>
        <w:jc w:val="both"/>
        <w:rPr>
          <w:rFonts w:ascii="Arial" w:hAnsi="Arial" w:cs="Arial"/>
          <w:b/>
        </w:rPr>
      </w:pPr>
    </w:p>
    <w:p w14:paraId="44F07C30" w14:textId="77777777" w:rsidR="00EF385B" w:rsidRPr="00EF385B" w:rsidRDefault="00264D84" w:rsidP="00F60578">
      <w:pPr>
        <w:tabs>
          <w:tab w:val="left" w:pos="8080"/>
        </w:tabs>
        <w:spacing w:line="480" w:lineRule="auto"/>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14:anchorId="7F42D888" wp14:editId="4279D88F">
                <wp:simplePos x="0" y="0"/>
                <wp:positionH relativeFrom="column">
                  <wp:posOffset>-13335</wp:posOffset>
                </wp:positionH>
                <wp:positionV relativeFrom="paragraph">
                  <wp:posOffset>327660</wp:posOffset>
                </wp:positionV>
                <wp:extent cx="6248400" cy="0"/>
                <wp:effectExtent l="12065" t="10160" r="26035" b="27940"/>
                <wp:wrapNone/>
                <wp:docPr id="1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60205" id="Line 2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5.8pt" to="490.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" strokecolor="#969696" strokeweight="1pt"/>
            </w:pict>
          </mc:Fallback>
        </mc:AlternateContent>
      </w:r>
      <w:r w:rsidR="00EF385B">
        <w:rPr>
          <w:rFonts w:ascii="Arial" w:hAnsi="Arial" w:cs="Arial"/>
          <w:b/>
          <w:noProof/>
          <w:sz w:val="32"/>
          <w:szCs w:val="32"/>
        </w:rPr>
        <w:t>Education &amp; Qualifications</w:t>
      </w:r>
    </w:p>
    <w:p w14:paraId="58D91301" w14:textId="77777777" w:rsidR="00AD2BAC" w:rsidRPr="00AD2BAC" w:rsidRDefault="00AD2BAC" w:rsidP="00AD2BAC">
      <w:pPr>
        <w:tabs>
          <w:tab w:val="left" w:pos="426"/>
          <w:tab w:val="left" w:pos="2268"/>
        </w:tabs>
        <w:spacing w:line="360" w:lineRule="auto"/>
        <w:ind w:left="2410" w:hanging="2410"/>
        <w:jc w:val="both"/>
        <w:rPr>
          <w:rFonts w:ascii="Arial" w:hAnsi="Arial" w:cs="Arial"/>
        </w:rPr>
      </w:pPr>
      <w:r>
        <w:rPr>
          <w:rFonts w:ascii="Arial" w:hAnsi="Arial" w:cs="Arial"/>
          <w:b/>
        </w:rPr>
        <w:t>Apr 2013</w:t>
      </w:r>
      <w:r>
        <w:rPr>
          <w:rFonts w:ascii="Arial" w:hAnsi="Arial" w:cs="Arial"/>
          <w:b/>
        </w:rPr>
        <w:tab/>
      </w:r>
      <w:r>
        <w:rPr>
          <w:rFonts w:ascii="Wingdings" w:hAnsi="Wingdings"/>
        </w:rPr>
        <w:t></w:t>
      </w:r>
      <w:r>
        <w:rPr>
          <w:rFonts w:ascii="Wingdings" w:hAnsi="Wingdings"/>
        </w:rPr>
        <w:tab/>
      </w:r>
      <w:r>
        <w:rPr>
          <w:rFonts w:ascii="Arial" w:hAnsi="Arial" w:cs="Arial"/>
        </w:rPr>
        <w:t xml:space="preserve">Diploma in Mentoring in Healthcare Organisations, Medical Education, </w:t>
      </w:r>
      <w:proofErr w:type="spellStart"/>
      <w:r>
        <w:rPr>
          <w:rFonts w:ascii="Arial" w:hAnsi="Arial" w:cs="Arial"/>
        </w:rPr>
        <w:t>DeMontfort</w:t>
      </w:r>
      <w:proofErr w:type="spellEnd"/>
      <w:r>
        <w:rPr>
          <w:rFonts w:ascii="Arial" w:hAnsi="Arial" w:cs="Arial"/>
        </w:rPr>
        <w:t xml:space="preserve"> University</w:t>
      </w:r>
    </w:p>
    <w:p w14:paraId="1ABAF7D7" w14:textId="77777777" w:rsidR="00DD48A9" w:rsidRDefault="00DD48A9" w:rsidP="00493889">
      <w:pPr>
        <w:pStyle w:val="BodyTextIndent2"/>
        <w:tabs>
          <w:tab w:val="clear" w:pos="3969"/>
          <w:tab w:val="clear" w:pos="7371"/>
          <w:tab w:val="left" w:pos="2410"/>
        </w:tabs>
        <w:spacing w:line="360" w:lineRule="auto"/>
        <w:ind w:left="2268" w:hanging="2268"/>
        <w:jc w:val="both"/>
        <w:rPr>
          <w:b/>
          <w:sz w:val="20"/>
        </w:rPr>
      </w:pPr>
      <w:r>
        <w:rPr>
          <w:b/>
          <w:sz w:val="20"/>
        </w:rPr>
        <w:t>Feb 2012</w:t>
      </w:r>
      <w:r>
        <w:rPr>
          <w:b/>
          <w:sz w:val="20"/>
        </w:rPr>
        <w:tab/>
      </w:r>
      <w:r w:rsidRPr="003F7CD1">
        <w:rPr>
          <w:rFonts w:ascii="Wingdings" w:hAnsi="Wingdings"/>
          <w:sz w:val="20"/>
        </w:rPr>
        <w:t></w:t>
      </w:r>
      <w:r>
        <w:rPr>
          <w:rFonts w:ascii="Wingdings" w:hAnsi="Wingdings"/>
          <w:sz w:val="20"/>
        </w:rPr>
        <w:tab/>
      </w:r>
      <w:r>
        <w:rPr>
          <w:rFonts w:cs="Arial"/>
          <w:sz w:val="20"/>
        </w:rPr>
        <w:t xml:space="preserve">Fellowship of the Royal College of Surgeons of England (FRCS Gen </w:t>
      </w:r>
      <w:proofErr w:type="spellStart"/>
      <w:r>
        <w:rPr>
          <w:rFonts w:cs="Arial"/>
          <w:sz w:val="20"/>
        </w:rPr>
        <w:t>Surg</w:t>
      </w:r>
      <w:proofErr w:type="spellEnd"/>
      <w:r>
        <w:rPr>
          <w:rFonts w:cs="Arial"/>
          <w:sz w:val="20"/>
        </w:rPr>
        <w:t>)</w:t>
      </w:r>
      <w:r>
        <w:rPr>
          <w:b/>
          <w:sz w:val="20"/>
        </w:rPr>
        <w:t xml:space="preserve"> </w:t>
      </w:r>
    </w:p>
    <w:p w14:paraId="11C2AADB" w14:textId="77777777" w:rsidR="00F97E86" w:rsidRPr="00F97E86" w:rsidRDefault="00493889" w:rsidP="00F97E86">
      <w:pPr>
        <w:pStyle w:val="BodyTextIndent2"/>
        <w:tabs>
          <w:tab w:val="clear" w:pos="3969"/>
          <w:tab w:val="clear" w:pos="7371"/>
          <w:tab w:val="left" w:pos="2410"/>
        </w:tabs>
        <w:spacing w:line="360" w:lineRule="auto"/>
        <w:ind w:left="2268" w:hanging="2268"/>
        <w:jc w:val="both"/>
        <w:rPr>
          <w:rFonts w:cs="Arial"/>
          <w:sz w:val="20"/>
        </w:rPr>
      </w:pPr>
      <w:r>
        <w:rPr>
          <w:b/>
          <w:sz w:val="20"/>
        </w:rPr>
        <w:t>Jul 2011</w:t>
      </w:r>
      <w:r>
        <w:rPr>
          <w:b/>
          <w:sz w:val="20"/>
        </w:rPr>
        <w:tab/>
      </w:r>
      <w:r w:rsidRPr="003F7CD1">
        <w:rPr>
          <w:rFonts w:ascii="Wingdings" w:hAnsi="Wingdings"/>
          <w:sz w:val="20"/>
        </w:rPr>
        <w:t></w:t>
      </w:r>
      <w:r>
        <w:rPr>
          <w:rFonts w:ascii="Wingdings" w:hAnsi="Wingdings"/>
          <w:sz w:val="20"/>
        </w:rPr>
        <w:tab/>
      </w:r>
      <w:r>
        <w:rPr>
          <w:rFonts w:cs="Arial"/>
          <w:sz w:val="20"/>
        </w:rPr>
        <w:t>Doctor of Medicine (MD</w:t>
      </w:r>
      <w:r w:rsidR="0075414D">
        <w:rPr>
          <w:rFonts w:cs="Arial"/>
          <w:sz w:val="20"/>
        </w:rPr>
        <w:t>, highly commended</w:t>
      </w:r>
      <w:r>
        <w:rPr>
          <w:rFonts w:cs="Arial"/>
          <w:sz w:val="20"/>
        </w:rPr>
        <w:t>), University of Leicester</w:t>
      </w:r>
    </w:p>
    <w:p w14:paraId="74214C6D" w14:textId="77777777" w:rsidR="00D9244E" w:rsidRPr="00D9244E" w:rsidRDefault="00FA132B" w:rsidP="00235EBB">
      <w:pPr>
        <w:pStyle w:val="BodyTextIndent2"/>
        <w:tabs>
          <w:tab w:val="clear" w:pos="3969"/>
          <w:tab w:val="clear" w:pos="7371"/>
          <w:tab w:val="left" w:pos="2410"/>
        </w:tabs>
        <w:spacing w:line="360" w:lineRule="auto"/>
        <w:ind w:left="2268" w:hanging="2268"/>
        <w:jc w:val="both"/>
        <w:rPr>
          <w:rFonts w:cs="Arial"/>
          <w:b/>
          <w:sz w:val="20"/>
        </w:rPr>
      </w:pPr>
      <w:r>
        <w:rPr>
          <w:b/>
          <w:sz w:val="20"/>
        </w:rPr>
        <w:t>Jul</w:t>
      </w:r>
      <w:r w:rsidR="00916760">
        <w:rPr>
          <w:b/>
          <w:sz w:val="20"/>
        </w:rPr>
        <w:t xml:space="preserve"> 2005</w:t>
      </w:r>
      <w:r w:rsidR="00D9244E">
        <w:rPr>
          <w:b/>
          <w:sz w:val="20"/>
        </w:rPr>
        <w:tab/>
      </w:r>
      <w:r w:rsidR="00D9244E" w:rsidRPr="003F7CD1">
        <w:rPr>
          <w:rFonts w:ascii="Wingdings" w:hAnsi="Wingdings"/>
          <w:sz w:val="20"/>
        </w:rPr>
        <w:t></w:t>
      </w:r>
      <w:r w:rsidR="00D9244E">
        <w:rPr>
          <w:rFonts w:ascii="Wingdings" w:hAnsi="Wingdings"/>
          <w:sz w:val="20"/>
        </w:rPr>
        <w:tab/>
      </w:r>
      <w:r w:rsidR="00916760">
        <w:rPr>
          <w:rFonts w:cs="Arial"/>
          <w:sz w:val="20"/>
        </w:rPr>
        <w:t>Membership of the Royal College of Surgeons of England (MRCS)</w:t>
      </w:r>
    </w:p>
    <w:p w14:paraId="3C7DECA1" w14:textId="77777777" w:rsidR="00916760" w:rsidRDefault="00FA132B" w:rsidP="0098573D">
      <w:pPr>
        <w:tabs>
          <w:tab w:val="left" w:pos="2268"/>
        </w:tabs>
        <w:spacing w:line="360" w:lineRule="auto"/>
        <w:ind w:left="2410" w:hanging="2410"/>
        <w:jc w:val="both"/>
        <w:outlineLvl w:val="0"/>
        <w:rPr>
          <w:rFonts w:ascii="Arial" w:hAnsi="Arial"/>
        </w:rPr>
      </w:pPr>
      <w:r>
        <w:rPr>
          <w:rFonts w:ascii="Arial" w:hAnsi="Arial"/>
          <w:b/>
        </w:rPr>
        <w:t>Jul</w:t>
      </w:r>
      <w:r w:rsidR="00916760">
        <w:rPr>
          <w:rFonts w:ascii="Arial" w:hAnsi="Arial"/>
          <w:b/>
        </w:rPr>
        <w:t xml:space="preserve"> 2000</w:t>
      </w:r>
      <w:r w:rsidR="00EF385B">
        <w:rPr>
          <w:rFonts w:ascii="Arial" w:hAnsi="Arial"/>
          <w:b/>
          <w:sz w:val="22"/>
        </w:rPr>
        <w:t xml:space="preserve"> </w:t>
      </w:r>
      <w:r w:rsidR="00EF385B">
        <w:rPr>
          <w:rFonts w:ascii="Arial" w:hAnsi="Arial"/>
          <w:b/>
          <w:sz w:val="22"/>
        </w:rPr>
        <w:tab/>
      </w:r>
      <w:r w:rsidR="00EF385B">
        <w:rPr>
          <w:rFonts w:ascii="Wingdings" w:hAnsi="Wingdings"/>
        </w:rPr>
        <w:t></w:t>
      </w:r>
      <w:r w:rsidR="00EF385B">
        <w:rPr>
          <w:rFonts w:ascii="Wingdings" w:hAnsi="Wingdings"/>
        </w:rPr>
        <w:tab/>
      </w:r>
      <w:r w:rsidR="00916760">
        <w:rPr>
          <w:rFonts w:ascii="Arial" w:hAnsi="Arial"/>
        </w:rPr>
        <w:t>Bachelor of Medicine and Bachelor of Surgery (MBChB</w:t>
      </w:r>
      <w:r w:rsidR="00D93355">
        <w:rPr>
          <w:rFonts w:ascii="Arial" w:hAnsi="Arial"/>
        </w:rPr>
        <w:t>,</w:t>
      </w:r>
      <w:r w:rsidR="00916760">
        <w:rPr>
          <w:rFonts w:ascii="Arial" w:hAnsi="Arial"/>
        </w:rPr>
        <w:t xml:space="preserve"> with merit),</w:t>
      </w:r>
      <w:r w:rsidR="00235EBB">
        <w:rPr>
          <w:rFonts w:ascii="Arial" w:hAnsi="Arial"/>
        </w:rPr>
        <w:t xml:space="preserve"> </w:t>
      </w:r>
      <w:r w:rsidR="00916760">
        <w:rPr>
          <w:rFonts w:ascii="Arial" w:hAnsi="Arial"/>
        </w:rPr>
        <w:t>University of</w:t>
      </w:r>
      <w:r w:rsidR="0098573D">
        <w:rPr>
          <w:rFonts w:ascii="Arial" w:hAnsi="Arial"/>
        </w:rPr>
        <w:t xml:space="preserve"> </w:t>
      </w:r>
      <w:r w:rsidR="00916760">
        <w:rPr>
          <w:rFonts w:ascii="Arial" w:hAnsi="Arial"/>
        </w:rPr>
        <w:t>Leicester</w:t>
      </w:r>
    </w:p>
    <w:p w14:paraId="45EBC038" w14:textId="77777777" w:rsidR="006A5890" w:rsidRPr="004C42AC" w:rsidRDefault="006A5890" w:rsidP="00776EC2">
      <w:pPr>
        <w:tabs>
          <w:tab w:val="left" w:pos="3119"/>
        </w:tabs>
        <w:spacing w:line="360" w:lineRule="auto"/>
        <w:ind w:left="2977" w:hanging="2977"/>
        <w:outlineLvl w:val="0"/>
        <w:rPr>
          <w:rFonts w:ascii="Arial" w:hAnsi="Arial"/>
          <w:b/>
        </w:rPr>
      </w:pPr>
    </w:p>
    <w:p w14:paraId="0039F51F" w14:textId="6105DED8" w:rsidR="000829F0" w:rsidRPr="000829F0" w:rsidRDefault="00264D84" w:rsidP="006A5890">
      <w:pPr>
        <w:tabs>
          <w:tab w:val="left" w:pos="0"/>
        </w:tabs>
        <w:spacing w:line="480" w:lineRule="auto"/>
        <w:rPr>
          <w:rFonts w:ascii="Arial" w:hAnsi="Arial" w:cs="Arial"/>
          <w:b/>
          <w:sz w:val="32"/>
          <w:szCs w:val="32"/>
        </w:rPr>
      </w:pPr>
      <w:r>
        <w:rPr>
          <w:rFonts w:ascii="Arial" w:hAnsi="Arial"/>
          <w:b/>
          <w:i/>
          <w:noProof/>
          <w:u w:val="single"/>
        </w:rPr>
        <mc:AlternateContent>
          <mc:Choice Requires="wps">
            <w:drawing>
              <wp:anchor distT="0" distB="0" distL="114300" distR="114300" simplePos="0" relativeHeight="251655168" behindDoc="0" locked="0" layoutInCell="1" allowOverlap="1" wp14:anchorId="5775C93A" wp14:editId="5CB5A9C2">
                <wp:simplePos x="0" y="0"/>
                <wp:positionH relativeFrom="column">
                  <wp:posOffset>-22860</wp:posOffset>
                </wp:positionH>
                <wp:positionV relativeFrom="paragraph">
                  <wp:posOffset>336550</wp:posOffset>
                </wp:positionV>
                <wp:extent cx="6248400" cy="0"/>
                <wp:effectExtent l="15240" t="19050" r="22860" b="19050"/>
                <wp:wrapNone/>
                <wp:docPr id="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53722" id="Line 20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49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" strokecolor="#969696" strokeweight="1pt"/>
            </w:pict>
          </mc:Fallback>
        </mc:AlternateContent>
      </w:r>
      <w:r w:rsidR="004C42AC">
        <w:rPr>
          <w:rFonts w:ascii="Arial" w:hAnsi="Arial" w:cs="Arial"/>
          <w:b/>
          <w:sz w:val="32"/>
          <w:szCs w:val="32"/>
        </w:rPr>
        <w:t xml:space="preserve">Recent </w:t>
      </w:r>
      <w:r w:rsidR="000829F0">
        <w:rPr>
          <w:rFonts w:ascii="Arial" w:hAnsi="Arial" w:cs="Arial"/>
          <w:b/>
          <w:sz w:val="32"/>
          <w:szCs w:val="32"/>
        </w:rPr>
        <w:t>Employment</w:t>
      </w:r>
    </w:p>
    <w:p w14:paraId="0ECF41EE" w14:textId="4171312E" w:rsidR="00D03EA2" w:rsidRDefault="00D03EA2" w:rsidP="00D03EA2">
      <w:pPr>
        <w:tabs>
          <w:tab w:val="left" w:pos="3261"/>
        </w:tabs>
        <w:spacing w:line="360" w:lineRule="auto"/>
        <w:jc w:val="both"/>
        <w:rPr>
          <w:rFonts w:ascii="Arial" w:hAnsi="Arial"/>
          <w:b/>
          <w:i/>
          <w:u w:val="single"/>
        </w:rPr>
      </w:pPr>
      <w:r>
        <w:rPr>
          <w:rFonts w:ascii="Arial" w:hAnsi="Arial"/>
          <w:b/>
          <w:i/>
          <w:u w:val="single"/>
        </w:rPr>
        <w:t xml:space="preserve">Honorary Lecturer in Cardiovascular Sciences </w:t>
      </w:r>
    </w:p>
    <w:p w14:paraId="4020FBB0" w14:textId="32FB04FF" w:rsidR="00D03EA2" w:rsidRPr="00D03EA2" w:rsidRDefault="00D03EA2" w:rsidP="00D03EA2">
      <w:pPr>
        <w:tabs>
          <w:tab w:val="left" w:pos="993"/>
          <w:tab w:val="left" w:pos="1276"/>
          <w:tab w:val="left" w:pos="2268"/>
          <w:tab w:val="left" w:pos="2410"/>
          <w:tab w:val="left" w:pos="3261"/>
        </w:tabs>
        <w:spacing w:line="360" w:lineRule="auto"/>
        <w:jc w:val="both"/>
        <w:rPr>
          <w:rFonts w:ascii="Arial" w:hAnsi="Arial"/>
          <w:b/>
        </w:rPr>
      </w:pPr>
      <w:r>
        <w:rPr>
          <w:rFonts w:ascii="Arial" w:hAnsi="Arial"/>
          <w:b/>
        </w:rPr>
        <w:t>Dec 2018</w:t>
      </w:r>
      <w:r>
        <w:rPr>
          <w:rFonts w:ascii="Arial" w:hAnsi="Arial"/>
          <w:b/>
        </w:rPr>
        <w:tab/>
        <w:t>-</w:t>
      </w:r>
      <w:r>
        <w:rPr>
          <w:rFonts w:ascii="Arial" w:hAnsi="Arial"/>
          <w:b/>
        </w:rPr>
        <w:tab/>
      </w:r>
      <w:r>
        <w:rPr>
          <w:rFonts w:ascii="Arial" w:hAnsi="Arial"/>
          <w:b/>
        </w:rPr>
        <w:tab/>
      </w:r>
      <w:r>
        <w:rPr>
          <w:rFonts w:ascii="Wingdings" w:hAnsi="Wingdings"/>
        </w:rPr>
        <w:t></w:t>
      </w:r>
      <w:r>
        <w:rPr>
          <w:rFonts w:ascii="Arial" w:hAnsi="Arial" w:cs="Arial"/>
        </w:rPr>
        <w:tab/>
        <w:t>University of Leicester</w:t>
      </w:r>
    </w:p>
    <w:p w14:paraId="12BD9A25" w14:textId="77777777" w:rsidR="00D03EA2" w:rsidRDefault="00D03EA2" w:rsidP="00D03EA2">
      <w:pPr>
        <w:tabs>
          <w:tab w:val="left" w:pos="3261"/>
        </w:tabs>
        <w:spacing w:line="360" w:lineRule="auto"/>
        <w:jc w:val="both"/>
        <w:rPr>
          <w:rFonts w:ascii="Arial" w:hAnsi="Arial"/>
          <w:b/>
          <w:i/>
          <w:u w:val="single"/>
        </w:rPr>
      </w:pPr>
    </w:p>
    <w:p w14:paraId="2FA0D53A" w14:textId="43E3BC5A" w:rsidR="00D03EA2" w:rsidRDefault="00D03EA2" w:rsidP="00D03EA2">
      <w:pPr>
        <w:tabs>
          <w:tab w:val="left" w:pos="3261"/>
        </w:tabs>
        <w:spacing w:line="360" w:lineRule="auto"/>
        <w:jc w:val="both"/>
        <w:rPr>
          <w:rFonts w:ascii="Arial" w:hAnsi="Arial"/>
          <w:b/>
          <w:i/>
          <w:u w:val="single"/>
        </w:rPr>
      </w:pPr>
      <w:r>
        <w:rPr>
          <w:rFonts w:ascii="Arial" w:hAnsi="Arial"/>
          <w:b/>
          <w:i/>
          <w:u w:val="single"/>
        </w:rPr>
        <w:t>Consultant Vascular &amp; Endovascular Surgeon</w:t>
      </w:r>
    </w:p>
    <w:p w14:paraId="4820D894" w14:textId="74BBB888" w:rsidR="00D03EA2" w:rsidRPr="00D03EA2" w:rsidRDefault="00D03EA2" w:rsidP="00D03EA2">
      <w:pPr>
        <w:tabs>
          <w:tab w:val="left" w:pos="993"/>
          <w:tab w:val="left" w:pos="1276"/>
          <w:tab w:val="left" w:pos="2268"/>
          <w:tab w:val="left" w:pos="2410"/>
          <w:tab w:val="left" w:pos="3261"/>
        </w:tabs>
        <w:spacing w:line="360" w:lineRule="auto"/>
        <w:jc w:val="both"/>
        <w:rPr>
          <w:rFonts w:ascii="Arial" w:hAnsi="Arial"/>
          <w:b/>
        </w:rPr>
      </w:pPr>
      <w:r>
        <w:rPr>
          <w:rFonts w:ascii="Arial" w:hAnsi="Arial"/>
          <w:b/>
        </w:rPr>
        <w:t>Dec 2017</w:t>
      </w:r>
      <w:r>
        <w:rPr>
          <w:rFonts w:ascii="Arial" w:hAnsi="Arial"/>
          <w:b/>
        </w:rPr>
        <w:tab/>
        <w:t>-</w:t>
      </w:r>
      <w:r>
        <w:rPr>
          <w:rFonts w:ascii="Arial" w:hAnsi="Arial"/>
          <w:b/>
        </w:rPr>
        <w:tab/>
      </w:r>
      <w:r>
        <w:rPr>
          <w:rFonts w:ascii="Arial" w:hAnsi="Arial"/>
          <w:b/>
        </w:rPr>
        <w:tab/>
      </w:r>
      <w:r>
        <w:rPr>
          <w:rFonts w:ascii="Wingdings" w:hAnsi="Wingdings"/>
        </w:rPr>
        <w:t></w:t>
      </w:r>
      <w:r>
        <w:rPr>
          <w:rFonts w:ascii="Arial" w:hAnsi="Arial" w:cs="Arial"/>
        </w:rPr>
        <w:tab/>
        <w:t>University Hospitals of Leicester NHS Trust</w:t>
      </w:r>
    </w:p>
    <w:p w14:paraId="053DD1A8" w14:textId="77777777" w:rsidR="00D03EA2" w:rsidRDefault="00D03EA2" w:rsidP="00F14231">
      <w:pPr>
        <w:tabs>
          <w:tab w:val="left" w:pos="3261"/>
        </w:tabs>
        <w:spacing w:line="360" w:lineRule="auto"/>
        <w:jc w:val="both"/>
        <w:rPr>
          <w:rFonts w:ascii="Arial" w:hAnsi="Arial"/>
          <w:b/>
          <w:i/>
          <w:u w:val="single"/>
        </w:rPr>
      </w:pPr>
    </w:p>
    <w:p w14:paraId="3D4F8D98" w14:textId="43573FF7" w:rsidR="00F14231" w:rsidRDefault="00F14231" w:rsidP="00F14231">
      <w:pPr>
        <w:tabs>
          <w:tab w:val="left" w:pos="3261"/>
        </w:tabs>
        <w:spacing w:line="360" w:lineRule="auto"/>
        <w:jc w:val="both"/>
        <w:rPr>
          <w:rFonts w:ascii="Arial" w:hAnsi="Arial"/>
          <w:b/>
          <w:i/>
          <w:u w:val="single"/>
        </w:rPr>
      </w:pPr>
      <w:r>
        <w:rPr>
          <w:rFonts w:ascii="Arial" w:hAnsi="Arial"/>
          <w:b/>
          <w:i/>
          <w:u w:val="single"/>
        </w:rPr>
        <w:t>Consultant Vascular &amp; Endovascular Surgeon</w:t>
      </w:r>
    </w:p>
    <w:p w14:paraId="2FF7D2F1" w14:textId="2929DCF7" w:rsidR="00F14231" w:rsidRPr="00EC34ED" w:rsidRDefault="00F14231" w:rsidP="00F14231">
      <w:pPr>
        <w:tabs>
          <w:tab w:val="left" w:pos="993"/>
          <w:tab w:val="left" w:pos="1276"/>
          <w:tab w:val="left" w:pos="2268"/>
          <w:tab w:val="left" w:pos="2410"/>
          <w:tab w:val="left" w:pos="3261"/>
        </w:tabs>
        <w:spacing w:line="360" w:lineRule="auto"/>
        <w:jc w:val="both"/>
        <w:rPr>
          <w:rFonts w:ascii="Arial" w:hAnsi="Arial"/>
          <w:b/>
        </w:rPr>
      </w:pPr>
      <w:r>
        <w:rPr>
          <w:rFonts w:ascii="Arial" w:hAnsi="Arial"/>
          <w:b/>
        </w:rPr>
        <w:t>Jan 2015</w:t>
      </w:r>
      <w:r>
        <w:rPr>
          <w:rFonts w:ascii="Arial" w:hAnsi="Arial"/>
          <w:b/>
        </w:rPr>
        <w:tab/>
        <w:t>-</w:t>
      </w:r>
      <w:r>
        <w:rPr>
          <w:rFonts w:ascii="Arial" w:hAnsi="Arial"/>
          <w:b/>
        </w:rPr>
        <w:tab/>
      </w:r>
      <w:r w:rsidR="00D03EA2">
        <w:rPr>
          <w:rFonts w:ascii="Arial" w:hAnsi="Arial"/>
          <w:b/>
        </w:rPr>
        <w:t>Nov 2017</w:t>
      </w:r>
      <w:r>
        <w:rPr>
          <w:rFonts w:ascii="Arial" w:hAnsi="Arial"/>
          <w:b/>
        </w:rPr>
        <w:tab/>
      </w:r>
      <w:r>
        <w:rPr>
          <w:rFonts w:ascii="Wingdings" w:hAnsi="Wingdings"/>
        </w:rPr>
        <w:t></w:t>
      </w:r>
      <w:r w:rsidR="00D03EA2">
        <w:rPr>
          <w:rFonts w:ascii="Arial" w:hAnsi="Arial" w:cs="Arial"/>
        </w:rPr>
        <w:tab/>
      </w:r>
      <w:r>
        <w:rPr>
          <w:rFonts w:ascii="Arial" w:hAnsi="Arial" w:cs="Arial"/>
        </w:rPr>
        <w:t>Derby</w:t>
      </w:r>
      <w:r w:rsidR="00D03EA2">
        <w:rPr>
          <w:rFonts w:ascii="Arial" w:hAnsi="Arial" w:cs="Arial"/>
        </w:rPr>
        <w:t xml:space="preserve"> Teaching</w:t>
      </w:r>
      <w:r>
        <w:rPr>
          <w:rFonts w:ascii="Arial" w:hAnsi="Arial" w:cs="Arial"/>
        </w:rPr>
        <w:t xml:space="preserve"> Hospitals</w:t>
      </w:r>
      <w:r w:rsidR="00D03EA2">
        <w:rPr>
          <w:rFonts w:ascii="Arial" w:hAnsi="Arial" w:cs="Arial"/>
        </w:rPr>
        <w:t xml:space="preserve"> NHS</w:t>
      </w:r>
      <w:r>
        <w:rPr>
          <w:rFonts w:ascii="Arial" w:hAnsi="Arial" w:cs="Arial"/>
        </w:rPr>
        <w:t xml:space="preserve"> Foundation Trust</w:t>
      </w:r>
    </w:p>
    <w:p w14:paraId="5AEFD1C6" w14:textId="77777777" w:rsidR="00F14231" w:rsidRDefault="00F14231" w:rsidP="00AD2BAC">
      <w:pPr>
        <w:tabs>
          <w:tab w:val="left" w:pos="3261"/>
        </w:tabs>
        <w:spacing w:line="360" w:lineRule="auto"/>
        <w:jc w:val="both"/>
        <w:rPr>
          <w:rFonts w:ascii="Arial" w:hAnsi="Arial"/>
          <w:b/>
          <w:i/>
          <w:u w:val="single"/>
        </w:rPr>
      </w:pPr>
    </w:p>
    <w:p w14:paraId="4A7D5265" w14:textId="77777777" w:rsidR="00AD2BAC" w:rsidRDefault="00AD2BAC" w:rsidP="00AD2BAC">
      <w:pPr>
        <w:tabs>
          <w:tab w:val="left" w:pos="3261"/>
        </w:tabs>
        <w:spacing w:line="360" w:lineRule="auto"/>
        <w:jc w:val="both"/>
        <w:rPr>
          <w:rFonts w:ascii="Arial" w:hAnsi="Arial"/>
          <w:b/>
          <w:i/>
          <w:u w:val="single"/>
        </w:rPr>
      </w:pPr>
      <w:r>
        <w:rPr>
          <w:rFonts w:ascii="Arial" w:hAnsi="Arial"/>
          <w:b/>
          <w:i/>
          <w:u w:val="single"/>
        </w:rPr>
        <w:t>Clinical Fellow</w:t>
      </w:r>
    </w:p>
    <w:p w14:paraId="44CEC602" w14:textId="77777777" w:rsidR="00AD2BAC" w:rsidRPr="00EC34ED" w:rsidRDefault="00AD2BAC" w:rsidP="00AD2BAC">
      <w:pPr>
        <w:tabs>
          <w:tab w:val="left" w:pos="993"/>
          <w:tab w:val="left" w:pos="1276"/>
          <w:tab w:val="left" w:pos="2268"/>
          <w:tab w:val="left" w:pos="2410"/>
          <w:tab w:val="left" w:pos="3261"/>
        </w:tabs>
        <w:spacing w:line="360" w:lineRule="auto"/>
        <w:jc w:val="both"/>
        <w:rPr>
          <w:rFonts w:ascii="Arial" w:hAnsi="Arial"/>
          <w:b/>
        </w:rPr>
      </w:pPr>
      <w:r>
        <w:rPr>
          <w:rFonts w:ascii="Arial" w:hAnsi="Arial"/>
          <w:b/>
        </w:rPr>
        <w:t>Oct 2013</w:t>
      </w:r>
      <w:r>
        <w:rPr>
          <w:rFonts w:ascii="Arial" w:hAnsi="Arial"/>
          <w:b/>
        </w:rPr>
        <w:tab/>
        <w:t>-</w:t>
      </w:r>
      <w:r>
        <w:rPr>
          <w:rFonts w:ascii="Arial" w:hAnsi="Arial"/>
          <w:b/>
        </w:rPr>
        <w:tab/>
      </w:r>
      <w:r w:rsidR="004307DF">
        <w:rPr>
          <w:rFonts w:ascii="Arial" w:hAnsi="Arial"/>
          <w:b/>
        </w:rPr>
        <w:t>Oct 2014</w:t>
      </w:r>
      <w:r>
        <w:rPr>
          <w:rFonts w:ascii="Arial" w:hAnsi="Arial"/>
          <w:b/>
        </w:rPr>
        <w:tab/>
      </w:r>
      <w:r>
        <w:rPr>
          <w:rFonts w:ascii="Wingdings" w:hAnsi="Wingdings"/>
        </w:rPr>
        <w:t></w:t>
      </w:r>
      <w:r>
        <w:rPr>
          <w:rFonts w:ascii="Arial" w:hAnsi="Arial" w:cs="Arial"/>
        </w:rPr>
        <w:tab/>
      </w:r>
      <w:r>
        <w:rPr>
          <w:rFonts w:ascii="Arial" w:hAnsi="Arial" w:cs="Arial"/>
          <w:i/>
        </w:rPr>
        <w:t xml:space="preserve">Vascular Surgery, </w:t>
      </w:r>
      <w:r>
        <w:rPr>
          <w:rFonts w:ascii="Arial" w:hAnsi="Arial" w:cs="Arial"/>
        </w:rPr>
        <w:t>Christchurch Hospital, New Zealand</w:t>
      </w:r>
    </w:p>
    <w:p w14:paraId="6B98ADD3" w14:textId="77777777" w:rsidR="00160FBD" w:rsidRPr="004C42AC" w:rsidRDefault="00160FBD" w:rsidP="00160FBD">
      <w:pPr>
        <w:pStyle w:val="Heading9"/>
        <w:spacing w:line="360" w:lineRule="auto"/>
        <w:rPr>
          <w:rFonts w:ascii="Arial" w:hAnsi="Arial" w:cs="Arial"/>
          <w:noProof/>
          <w:sz w:val="20"/>
        </w:rPr>
      </w:pPr>
    </w:p>
    <w:p w14:paraId="5B515C21" w14:textId="77777777" w:rsidR="00E9279C" w:rsidRPr="00EF385B" w:rsidRDefault="00264D84" w:rsidP="00E9279C">
      <w:pPr>
        <w:pStyle w:val="Heading9"/>
        <w:spacing w:line="480" w:lineRule="auto"/>
        <w:rPr>
          <w:rFonts w:ascii="Arial" w:hAnsi="Arial" w:cs="Arial"/>
          <w:sz w:val="32"/>
          <w:szCs w:val="32"/>
        </w:rPr>
      </w:pPr>
      <w:r>
        <w:rPr>
          <w:rFonts w:ascii="Arial" w:hAnsi="Arial" w:cs="Arial"/>
          <w:noProof/>
          <w:sz w:val="20"/>
        </w:rPr>
        <mc:AlternateContent>
          <mc:Choice Requires="wps">
            <w:drawing>
              <wp:anchor distT="0" distB="0" distL="114300" distR="114300" simplePos="0" relativeHeight="251660288" behindDoc="0" locked="0" layoutInCell="1" allowOverlap="1" wp14:anchorId="403E62B3" wp14:editId="345D4418">
                <wp:simplePos x="0" y="0"/>
                <wp:positionH relativeFrom="column">
                  <wp:posOffset>-36830</wp:posOffset>
                </wp:positionH>
                <wp:positionV relativeFrom="paragraph">
                  <wp:posOffset>335280</wp:posOffset>
                </wp:positionV>
                <wp:extent cx="6248400" cy="0"/>
                <wp:effectExtent l="13970" t="17780" r="24130" b="20320"/>
                <wp:wrapNone/>
                <wp:docPr id="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4228A" id="Line 2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4pt" to="48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" strokecolor="#969696" strokeweight="1pt"/>
            </w:pict>
          </mc:Fallback>
        </mc:AlternateContent>
      </w:r>
      <w:r w:rsidR="00E9279C">
        <w:rPr>
          <w:rFonts w:ascii="Arial" w:hAnsi="Arial" w:cs="Arial"/>
          <w:noProof/>
          <w:sz w:val="32"/>
          <w:szCs w:val="32"/>
        </w:rPr>
        <w:t>Research</w:t>
      </w:r>
    </w:p>
    <w:p w14:paraId="7FEB2B25" w14:textId="363DDF08" w:rsidR="00337C64" w:rsidRPr="00D03EA2" w:rsidRDefault="00F36759" w:rsidP="00D03EA2">
      <w:pPr>
        <w:pStyle w:val="BodyTextIndent"/>
        <w:tabs>
          <w:tab w:val="clear" w:pos="3969"/>
          <w:tab w:val="clear" w:pos="4111"/>
          <w:tab w:val="left" w:pos="2268"/>
        </w:tabs>
        <w:spacing w:line="360" w:lineRule="auto"/>
        <w:ind w:left="2410" w:hanging="2410"/>
        <w:jc w:val="both"/>
        <w:rPr>
          <w:rFonts w:cs="Arial"/>
          <w:sz w:val="20"/>
        </w:rPr>
      </w:pPr>
      <w:r w:rsidRPr="00825CD9">
        <w:rPr>
          <w:rFonts w:cs="Arial"/>
          <w:b/>
          <w:i/>
          <w:sz w:val="20"/>
          <w:u w:val="single"/>
        </w:rPr>
        <w:t>Formal research</w:t>
      </w:r>
      <w:r>
        <w:rPr>
          <w:rFonts w:cs="Arial"/>
          <w:b/>
          <w:sz w:val="20"/>
        </w:rPr>
        <w:tab/>
      </w:r>
      <w:r w:rsidR="00D424DE">
        <w:rPr>
          <w:rFonts w:ascii="Wingdings" w:hAnsi="Wingdings"/>
          <w:sz w:val="20"/>
        </w:rPr>
        <w:t></w:t>
      </w:r>
      <w:r w:rsidR="004D62F8">
        <w:rPr>
          <w:rFonts w:cs="Arial"/>
          <w:sz w:val="20"/>
        </w:rPr>
        <w:tab/>
      </w:r>
      <w:r w:rsidR="00D424DE">
        <w:rPr>
          <w:rFonts w:cs="Arial"/>
          <w:sz w:val="20"/>
        </w:rPr>
        <w:t>University of Leicester for the de</w:t>
      </w:r>
      <w:r w:rsidR="00493889">
        <w:rPr>
          <w:rFonts w:cs="Arial"/>
          <w:sz w:val="20"/>
        </w:rPr>
        <w:t>gree of Doctor of Medicine (MD</w:t>
      </w:r>
      <w:r w:rsidR="00D93355">
        <w:rPr>
          <w:rFonts w:cs="Arial"/>
          <w:sz w:val="20"/>
        </w:rPr>
        <w:t>, highly commended and short-listed in the final three considered</w:t>
      </w:r>
      <w:r w:rsidR="0075414D">
        <w:rPr>
          <w:rFonts w:cs="Arial"/>
          <w:sz w:val="20"/>
        </w:rPr>
        <w:t xml:space="preserve"> for the Ian Lauder Prize for best thesis at the Medical School</w:t>
      </w:r>
      <w:r w:rsidR="00493889">
        <w:rPr>
          <w:rFonts w:cs="Arial"/>
          <w:sz w:val="20"/>
        </w:rPr>
        <w:t>)</w:t>
      </w:r>
      <w:r w:rsidR="00D93355">
        <w:rPr>
          <w:rFonts w:cs="Arial"/>
          <w:sz w:val="20"/>
        </w:rPr>
        <w:t>.  Examined by thesis and viva.</w:t>
      </w:r>
      <w:r w:rsidR="00D424DE">
        <w:rPr>
          <w:rFonts w:cs="Arial"/>
          <w:sz w:val="20"/>
        </w:rPr>
        <w:t xml:space="preserve"> </w:t>
      </w:r>
    </w:p>
    <w:p w14:paraId="7BE329BE" w14:textId="0327DA76" w:rsidR="00F36759" w:rsidRDefault="00F36759" w:rsidP="00D424DE">
      <w:pPr>
        <w:pStyle w:val="BodyTextIndent"/>
        <w:tabs>
          <w:tab w:val="clear" w:pos="3969"/>
          <w:tab w:val="clear" w:pos="4111"/>
          <w:tab w:val="left" w:pos="2268"/>
          <w:tab w:val="left" w:pos="2977"/>
        </w:tabs>
        <w:spacing w:line="360" w:lineRule="auto"/>
        <w:ind w:left="3119" w:hanging="3119"/>
        <w:jc w:val="both"/>
        <w:rPr>
          <w:rFonts w:cs="Arial"/>
          <w:b/>
          <w:sz w:val="20"/>
        </w:rPr>
      </w:pPr>
    </w:p>
    <w:p w14:paraId="2AF499D0" w14:textId="77777777" w:rsidR="004C42AC" w:rsidRDefault="004C42AC" w:rsidP="00D424DE">
      <w:pPr>
        <w:pStyle w:val="BodyTextIndent"/>
        <w:tabs>
          <w:tab w:val="clear" w:pos="3969"/>
          <w:tab w:val="clear" w:pos="4111"/>
          <w:tab w:val="left" w:pos="2268"/>
          <w:tab w:val="left" w:pos="2977"/>
        </w:tabs>
        <w:spacing w:line="360" w:lineRule="auto"/>
        <w:ind w:left="3119" w:hanging="3119"/>
        <w:jc w:val="both"/>
        <w:rPr>
          <w:rFonts w:cs="Arial"/>
          <w:b/>
          <w:sz w:val="20"/>
        </w:rPr>
      </w:pPr>
    </w:p>
    <w:p w14:paraId="360F471C" w14:textId="77777777" w:rsidR="004C42AC" w:rsidRDefault="00E9279C" w:rsidP="004C42AC">
      <w:pPr>
        <w:pStyle w:val="BodyText"/>
        <w:tabs>
          <w:tab w:val="left" w:pos="2268"/>
          <w:tab w:val="left" w:pos="2410"/>
        </w:tabs>
        <w:spacing w:line="360" w:lineRule="auto"/>
        <w:jc w:val="both"/>
        <w:rPr>
          <w:rFonts w:cs="Arial"/>
          <w:i/>
          <w:sz w:val="20"/>
        </w:rPr>
      </w:pPr>
      <w:r w:rsidRPr="00825CD9">
        <w:rPr>
          <w:rFonts w:cs="Arial"/>
          <w:b/>
          <w:i/>
          <w:sz w:val="20"/>
          <w:u w:val="single"/>
        </w:rPr>
        <w:t>P</w:t>
      </w:r>
      <w:r w:rsidR="00FC47F4">
        <w:rPr>
          <w:rFonts w:cs="Arial"/>
          <w:b/>
          <w:i/>
          <w:sz w:val="20"/>
          <w:u w:val="single"/>
        </w:rPr>
        <w:t>apers</w:t>
      </w:r>
      <w:r w:rsidR="00D424DE">
        <w:rPr>
          <w:rFonts w:cs="Arial"/>
          <w:sz w:val="20"/>
        </w:rPr>
        <w:tab/>
      </w:r>
      <w:r w:rsidR="00EB7448">
        <w:rPr>
          <w:rFonts w:ascii="Wingdings" w:hAnsi="Wingdings"/>
          <w:sz w:val="20"/>
        </w:rPr>
        <w:t></w:t>
      </w:r>
      <w:r w:rsidR="00EB7448">
        <w:rPr>
          <w:rFonts w:cs="Arial"/>
          <w:b/>
          <w:sz w:val="20"/>
        </w:rPr>
        <w:tab/>
      </w:r>
      <w:proofErr w:type="spellStart"/>
      <w:r w:rsidR="00EB7448">
        <w:rPr>
          <w:rFonts w:cs="Arial"/>
          <w:sz w:val="20"/>
        </w:rPr>
        <w:t>Herrod</w:t>
      </w:r>
      <w:proofErr w:type="spellEnd"/>
      <w:r w:rsidR="00EB7448">
        <w:rPr>
          <w:rFonts w:cs="Arial"/>
          <w:sz w:val="20"/>
        </w:rPr>
        <w:t xml:space="preserve"> P, </w:t>
      </w:r>
      <w:r w:rsidR="00EB7448">
        <w:rPr>
          <w:rFonts w:cs="Arial"/>
          <w:b/>
          <w:sz w:val="20"/>
        </w:rPr>
        <w:t>McMahon G</w:t>
      </w:r>
      <w:r w:rsidR="00EB7448">
        <w:rPr>
          <w:rFonts w:cs="Arial"/>
          <w:sz w:val="20"/>
        </w:rPr>
        <w:t xml:space="preserve">.  </w:t>
      </w:r>
      <w:r w:rsidR="00EB7448">
        <w:rPr>
          <w:rFonts w:cs="Arial"/>
          <w:i/>
          <w:sz w:val="20"/>
        </w:rPr>
        <w:t xml:space="preserve">Regarding “Cutaneous vascularization of the femoral </w:t>
      </w:r>
    </w:p>
    <w:p w14:paraId="7A4C60D0" w14:textId="24B104BB" w:rsidR="00EB7448" w:rsidRDefault="004C42AC" w:rsidP="004C42AC">
      <w:pPr>
        <w:pStyle w:val="BodyText"/>
        <w:tabs>
          <w:tab w:val="left" w:pos="2268"/>
          <w:tab w:val="left" w:pos="2410"/>
        </w:tabs>
        <w:spacing w:line="360" w:lineRule="auto"/>
        <w:jc w:val="both"/>
        <w:rPr>
          <w:rFonts w:cs="Arial"/>
          <w:sz w:val="20"/>
        </w:rPr>
      </w:pPr>
      <w:r>
        <w:rPr>
          <w:rFonts w:cs="Arial"/>
          <w:i/>
          <w:sz w:val="20"/>
        </w:rPr>
        <w:t>(latest 5 of 24)</w:t>
      </w:r>
      <w:r>
        <w:rPr>
          <w:rFonts w:cs="Arial"/>
          <w:i/>
          <w:sz w:val="20"/>
        </w:rPr>
        <w:tab/>
      </w:r>
      <w:r>
        <w:rPr>
          <w:rFonts w:cs="Arial"/>
          <w:i/>
          <w:sz w:val="20"/>
        </w:rPr>
        <w:tab/>
      </w:r>
      <w:r w:rsidR="00EB7448">
        <w:rPr>
          <w:rFonts w:cs="Arial"/>
          <w:i/>
          <w:sz w:val="20"/>
        </w:rPr>
        <w:t>triangle in respect to groin incisions”.</w:t>
      </w:r>
      <w:r w:rsidR="00EB7448">
        <w:rPr>
          <w:rFonts w:cs="Arial"/>
          <w:sz w:val="20"/>
        </w:rPr>
        <w:t xml:space="preserve">  J </w:t>
      </w:r>
      <w:proofErr w:type="spellStart"/>
      <w:r w:rsidR="00EB7448">
        <w:rPr>
          <w:rFonts w:cs="Arial"/>
          <w:sz w:val="20"/>
        </w:rPr>
        <w:t>Vasc</w:t>
      </w:r>
      <w:proofErr w:type="spellEnd"/>
      <w:r w:rsidR="00EB7448">
        <w:rPr>
          <w:rFonts w:cs="Arial"/>
          <w:sz w:val="20"/>
        </w:rPr>
        <w:t xml:space="preserve"> </w:t>
      </w:r>
      <w:proofErr w:type="spellStart"/>
      <w:r w:rsidR="00EB7448">
        <w:rPr>
          <w:rFonts w:cs="Arial"/>
          <w:sz w:val="20"/>
        </w:rPr>
        <w:t>Surg</w:t>
      </w:r>
      <w:proofErr w:type="spellEnd"/>
      <w:r w:rsidR="00EB7448">
        <w:rPr>
          <w:rFonts w:cs="Arial"/>
          <w:sz w:val="20"/>
        </w:rPr>
        <w:t xml:space="preserve"> 2017</w:t>
      </w:r>
      <w:proofErr w:type="gramStart"/>
      <w:r w:rsidR="00EB7448">
        <w:rPr>
          <w:rFonts w:cs="Arial"/>
          <w:sz w:val="20"/>
        </w:rPr>
        <w:t>;65:1872</w:t>
      </w:r>
      <w:proofErr w:type="gramEnd"/>
      <w:r w:rsidR="00EB7448">
        <w:rPr>
          <w:rFonts w:cs="Arial"/>
          <w:sz w:val="20"/>
        </w:rPr>
        <w:t>-3</w:t>
      </w:r>
    </w:p>
    <w:p w14:paraId="7E5A4C74" w14:textId="13213C80" w:rsidR="009A5490" w:rsidRDefault="00EB7448" w:rsidP="007C236B">
      <w:pPr>
        <w:pStyle w:val="BodyText"/>
        <w:tabs>
          <w:tab w:val="left" w:pos="2268"/>
        </w:tabs>
        <w:spacing w:line="360" w:lineRule="auto"/>
        <w:ind w:left="2410" w:hanging="2410"/>
        <w:jc w:val="both"/>
        <w:rPr>
          <w:rFonts w:cs="Arial"/>
          <w:sz w:val="20"/>
        </w:rPr>
      </w:pPr>
      <w:r>
        <w:rPr>
          <w:rFonts w:cs="Arial"/>
          <w:sz w:val="20"/>
        </w:rPr>
        <w:lastRenderedPageBreak/>
        <w:tab/>
      </w:r>
      <w:r w:rsidR="009A5490">
        <w:rPr>
          <w:rFonts w:ascii="Wingdings" w:hAnsi="Wingdings"/>
          <w:sz w:val="20"/>
        </w:rPr>
        <w:t></w:t>
      </w:r>
      <w:r w:rsidR="009A5490">
        <w:rPr>
          <w:rFonts w:cs="Arial"/>
          <w:b/>
          <w:sz w:val="20"/>
        </w:rPr>
        <w:tab/>
      </w:r>
      <w:proofErr w:type="spellStart"/>
      <w:r w:rsidR="009A5490">
        <w:rPr>
          <w:rFonts w:cs="Arial"/>
          <w:sz w:val="20"/>
        </w:rPr>
        <w:t>Runau</w:t>
      </w:r>
      <w:proofErr w:type="spellEnd"/>
      <w:r w:rsidR="009A5490">
        <w:rPr>
          <w:rFonts w:cs="Arial"/>
          <w:sz w:val="20"/>
        </w:rPr>
        <w:t xml:space="preserve"> F, Lane T, </w:t>
      </w:r>
      <w:r w:rsidR="009A5490">
        <w:rPr>
          <w:rFonts w:cs="Arial"/>
          <w:b/>
          <w:sz w:val="20"/>
        </w:rPr>
        <w:t>McMahon GS</w:t>
      </w:r>
      <w:r w:rsidR="009A5490">
        <w:rPr>
          <w:rFonts w:cs="Arial"/>
          <w:sz w:val="20"/>
        </w:rPr>
        <w:t xml:space="preserve">, Miller AS, Hunter A, Hemingway D, Yeung JMC.  </w:t>
      </w:r>
      <w:r w:rsidR="009A5490">
        <w:rPr>
          <w:rFonts w:cs="Arial"/>
          <w:i/>
          <w:sz w:val="20"/>
        </w:rPr>
        <w:t xml:space="preserve">Peri-anal sepsis in the neutropenic patient – strategy </w:t>
      </w:r>
      <w:proofErr w:type="spellStart"/>
      <w:r w:rsidR="009A5490">
        <w:rPr>
          <w:rFonts w:cs="Arial"/>
          <w:i/>
          <w:sz w:val="20"/>
        </w:rPr>
        <w:t>revisisted</w:t>
      </w:r>
      <w:proofErr w:type="spellEnd"/>
      <w:r w:rsidR="009A5490">
        <w:rPr>
          <w:rFonts w:cs="Arial"/>
          <w:i/>
          <w:sz w:val="20"/>
        </w:rPr>
        <w:t>.</w:t>
      </w:r>
      <w:r w:rsidR="009A5490">
        <w:rPr>
          <w:rFonts w:cs="Arial"/>
          <w:sz w:val="20"/>
        </w:rPr>
        <w:t xml:space="preserve">  J </w:t>
      </w:r>
      <w:proofErr w:type="spellStart"/>
      <w:r w:rsidR="009A5490">
        <w:rPr>
          <w:rFonts w:cs="Arial"/>
          <w:sz w:val="20"/>
        </w:rPr>
        <w:t>Surg</w:t>
      </w:r>
      <w:proofErr w:type="spellEnd"/>
      <w:r w:rsidR="009A5490">
        <w:rPr>
          <w:rFonts w:cs="Arial"/>
          <w:sz w:val="20"/>
        </w:rPr>
        <w:t xml:space="preserve"> Transplant </w:t>
      </w:r>
      <w:proofErr w:type="spellStart"/>
      <w:r w:rsidR="009A5490">
        <w:rPr>
          <w:rFonts w:cs="Arial"/>
          <w:sz w:val="20"/>
        </w:rPr>
        <w:t>Sci</w:t>
      </w:r>
      <w:proofErr w:type="spellEnd"/>
      <w:r w:rsidR="009A5490">
        <w:rPr>
          <w:rFonts w:cs="Arial"/>
          <w:sz w:val="20"/>
        </w:rPr>
        <w:t xml:space="preserve"> 2016</w:t>
      </w:r>
      <w:proofErr w:type="gramStart"/>
      <w:r w:rsidR="009A5490">
        <w:rPr>
          <w:rFonts w:cs="Arial"/>
          <w:sz w:val="20"/>
        </w:rPr>
        <w:t>;4:1044</w:t>
      </w:r>
      <w:proofErr w:type="gramEnd"/>
      <w:r w:rsidR="009A5490">
        <w:rPr>
          <w:rFonts w:cs="Arial"/>
          <w:sz w:val="20"/>
        </w:rPr>
        <w:t>-6</w:t>
      </w:r>
    </w:p>
    <w:p w14:paraId="6D52E47A" w14:textId="4FDDFEED" w:rsidR="002473C7" w:rsidRDefault="009A5490" w:rsidP="007C236B">
      <w:pPr>
        <w:pStyle w:val="BodyText"/>
        <w:tabs>
          <w:tab w:val="left" w:pos="2268"/>
        </w:tabs>
        <w:spacing w:line="360" w:lineRule="auto"/>
        <w:ind w:left="2410" w:hanging="2410"/>
        <w:jc w:val="both"/>
        <w:rPr>
          <w:rFonts w:cs="Arial"/>
          <w:sz w:val="20"/>
        </w:rPr>
      </w:pPr>
      <w:r>
        <w:rPr>
          <w:rFonts w:cs="Arial"/>
          <w:sz w:val="20"/>
        </w:rPr>
        <w:tab/>
      </w:r>
      <w:r w:rsidR="002473C7">
        <w:rPr>
          <w:rFonts w:ascii="Wingdings" w:hAnsi="Wingdings"/>
          <w:sz w:val="20"/>
        </w:rPr>
        <w:t></w:t>
      </w:r>
      <w:r w:rsidR="002473C7">
        <w:rPr>
          <w:rFonts w:cs="Arial"/>
          <w:b/>
          <w:sz w:val="20"/>
        </w:rPr>
        <w:tab/>
      </w:r>
      <w:r w:rsidR="002473C7">
        <w:rPr>
          <w:rFonts w:cs="Arial"/>
          <w:sz w:val="20"/>
        </w:rPr>
        <w:t xml:space="preserve">Dhillon AK, Rowlands T, </w:t>
      </w:r>
      <w:r w:rsidR="002473C7">
        <w:rPr>
          <w:rFonts w:cs="Arial"/>
          <w:b/>
          <w:sz w:val="20"/>
        </w:rPr>
        <w:t>McMahon G</w:t>
      </w:r>
      <w:r w:rsidR="002473C7">
        <w:rPr>
          <w:rFonts w:cs="Arial"/>
          <w:sz w:val="20"/>
        </w:rPr>
        <w:t xml:space="preserve">.  </w:t>
      </w:r>
      <w:r w:rsidR="002473C7">
        <w:rPr>
          <w:rFonts w:cs="Arial"/>
          <w:i/>
          <w:sz w:val="20"/>
        </w:rPr>
        <w:t>Carotid artery aneurysm: last among equals.</w:t>
      </w:r>
      <w:r>
        <w:rPr>
          <w:rFonts w:cs="Arial"/>
          <w:sz w:val="20"/>
        </w:rPr>
        <w:t xml:space="preserve">  BMJ Case Rep 2016;17</w:t>
      </w:r>
      <w:r w:rsidR="002473C7">
        <w:rPr>
          <w:rFonts w:cs="Arial"/>
          <w:sz w:val="20"/>
        </w:rPr>
        <w:t xml:space="preserve"> doi:10.1136/bcr-2016-215194</w:t>
      </w:r>
    </w:p>
    <w:p w14:paraId="051F04B4" w14:textId="3A44644B" w:rsidR="00A055E3" w:rsidRDefault="002473C7" w:rsidP="007C236B">
      <w:pPr>
        <w:pStyle w:val="BodyText"/>
        <w:tabs>
          <w:tab w:val="left" w:pos="2268"/>
        </w:tabs>
        <w:spacing w:line="360" w:lineRule="auto"/>
        <w:ind w:left="2410" w:hanging="2410"/>
        <w:jc w:val="both"/>
        <w:rPr>
          <w:rFonts w:cs="Arial"/>
          <w:sz w:val="20"/>
        </w:rPr>
      </w:pPr>
      <w:r>
        <w:rPr>
          <w:rFonts w:cs="Arial"/>
          <w:sz w:val="20"/>
        </w:rPr>
        <w:tab/>
      </w:r>
      <w:r w:rsidR="00A055E3">
        <w:rPr>
          <w:rFonts w:ascii="Wingdings" w:hAnsi="Wingdings"/>
          <w:sz w:val="20"/>
        </w:rPr>
        <w:t></w:t>
      </w:r>
      <w:r w:rsidR="00A055E3">
        <w:rPr>
          <w:rFonts w:cs="Arial"/>
          <w:b/>
          <w:sz w:val="20"/>
        </w:rPr>
        <w:tab/>
      </w:r>
      <w:r w:rsidR="00A055E3">
        <w:rPr>
          <w:rFonts w:cs="Arial"/>
          <w:sz w:val="20"/>
        </w:rPr>
        <w:t xml:space="preserve">Falconer R, </w:t>
      </w:r>
      <w:r w:rsidR="00A055E3">
        <w:rPr>
          <w:rFonts w:cs="Arial"/>
          <w:b/>
          <w:sz w:val="20"/>
        </w:rPr>
        <w:t xml:space="preserve">McMahon G, </w:t>
      </w:r>
      <w:r w:rsidR="00A055E3">
        <w:rPr>
          <w:rFonts w:cs="Arial"/>
          <w:sz w:val="20"/>
        </w:rPr>
        <w:t xml:space="preserve">Krauss M, Beresford T.  </w:t>
      </w:r>
      <w:r w:rsidR="00A055E3">
        <w:rPr>
          <w:rFonts w:cs="Arial"/>
          <w:i/>
          <w:sz w:val="20"/>
        </w:rPr>
        <w:t>Spontaneous celiac artery dissection: a rare vascular cause of abdominal pain.</w:t>
      </w:r>
      <w:r w:rsidR="00A055E3">
        <w:rPr>
          <w:rFonts w:cs="Arial"/>
          <w:sz w:val="20"/>
        </w:rPr>
        <w:t xml:space="preserve">  ANZ Journal of Surgery 2015</w:t>
      </w:r>
    </w:p>
    <w:p w14:paraId="54C54F3D" w14:textId="7CE8F913" w:rsidR="004307DF" w:rsidRDefault="00A055E3" w:rsidP="007C236B">
      <w:pPr>
        <w:pStyle w:val="BodyText"/>
        <w:tabs>
          <w:tab w:val="left" w:pos="2268"/>
        </w:tabs>
        <w:spacing w:line="360" w:lineRule="auto"/>
        <w:ind w:left="2410" w:hanging="2410"/>
        <w:jc w:val="both"/>
        <w:rPr>
          <w:rFonts w:cs="Arial"/>
          <w:sz w:val="20"/>
        </w:rPr>
      </w:pPr>
      <w:r>
        <w:rPr>
          <w:rFonts w:cs="Arial"/>
          <w:sz w:val="20"/>
        </w:rPr>
        <w:tab/>
      </w:r>
      <w:r w:rsidR="004307DF">
        <w:rPr>
          <w:rFonts w:ascii="Wingdings" w:hAnsi="Wingdings"/>
          <w:sz w:val="20"/>
        </w:rPr>
        <w:t></w:t>
      </w:r>
      <w:r w:rsidR="004307DF">
        <w:rPr>
          <w:rFonts w:cs="Arial"/>
          <w:b/>
          <w:sz w:val="20"/>
        </w:rPr>
        <w:tab/>
      </w:r>
      <w:proofErr w:type="spellStart"/>
      <w:r w:rsidR="004307DF">
        <w:rPr>
          <w:rFonts w:cs="Arial"/>
          <w:sz w:val="20"/>
        </w:rPr>
        <w:t>Eltweri</w:t>
      </w:r>
      <w:proofErr w:type="spellEnd"/>
      <w:r w:rsidR="004307DF">
        <w:rPr>
          <w:rFonts w:cs="Arial"/>
          <w:sz w:val="20"/>
        </w:rPr>
        <w:t xml:space="preserve"> A, </w:t>
      </w:r>
      <w:r w:rsidR="004307DF">
        <w:rPr>
          <w:rFonts w:cs="Arial"/>
          <w:b/>
          <w:sz w:val="20"/>
        </w:rPr>
        <w:t xml:space="preserve">McMahon G, </w:t>
      </w:r>
      <w:proofErr w:type="spellStart"/>
      <w:r w:rsidR="004307DF">
        <w:rPr>
          <w:rFonts w:cs="Arial"/>
          <w:sz w:val="20"/>
        </w:rPr>
        <w:t>Gravante</w:t>
      </w:r>
      <w:proofErr w:type="spellEnd"/>
      <w:r w:rsidR="004307DF">
        <w:rPr>
          <w:rFonts w:cs="Arial"/>
          <w:sz w:val="20"/>
        </w:rPr>
        <w:t xml:space="preserve"> G.  </w:t>
      </w:r>
      <w:r w:rsidR="004307DF">
        <w:rPr>
          <w:rFonts w:cs="Arial"/>
          <w:i/>
          <w:sz w:val="20"/>
        </w:rPr>
        <w:t>The use of tonsil swabs in laparoscopic surgery.</w:t>
      </w:r>
      <w:r w:rsidR="004307DF">
        <w:rPr>
          <w:rFonts w:cs="Arial"/>
          <w:sz w:val="20"/>
        </w:rPr>
        <w:t xml:space="preserve">  Annals of the Royal College of Surgeons of England 2014</w:t>
      </w:r>
      <w:proofErr w:type="gramStart"/>
      <w:r w:rsidR="004307DF">
        <w:rPr>
          <w:rFonts w:cs="Arial"/>
          <w:sz w:val="20"/>
        </w:rPr>
        <w:t>;96:631</w:t>
      </w:r>
      <w:proofErr w:type="gramEnd"/>
      <w:r w:rsidR="004307DF">
        <w:rPr>
          <w:rFonts w:cs="Arial"/>
          <w:sz w:val="20"/>
        </w:rPr>
        <w:t>-2</w:t>
      </w:r>
    </w:p>
    <w:p w14:paraId="3C97CF6A" w14:textId="4144E32F" w:rsidR="004333E9" w:rsidRDefault="004307DF" w:rsidP="004C42AC">
      <w:pPr>
        <w:pStyle w:val="BodyText"/>
        <w:tabs>
          <w:tab w:val="left" w:pos="2268"/>
        </w:tabs>
        <w:spacing w:line="360" w:lineRule="auto"/>
        <w:ind w:left="2410" w:hanging="2410"/>
        <w:jc w:val="both"/>
        <w:rPr>
          <w:rFonts w:ascii="Wingdings" w:hAnsi="Wingdings"/>
          <w:sz w:val="20"/>
        </w:rPr>
      </w:pPr>
      <w:r>
        <w:rPr>
          <w:rFonts w:cs="Arial"/>
          <w:sz w:val="20"/>
        </w:rPr>
        <w:tab/>
      </w:r>
    </w:p>
    <w:p w14:paraId="26FCDB45" w14:textId="4B49F250" w:rsidR="008D795B" w:rsidRDefault="002E31A1" w:rsidP="002E31A1">
      <w:pPr>
        <w:pStyle w:val="BodyTextIndent"/>
        <w:tabs>
          <w:tab w:val="clear" w:pos="3969"/>
          <w:tab w:val="clear" w:pos="4111"/>
          <w:tab w:val="clear" w:pos="7371"/>
          <w:tab w:val="left" w:pos="2268"/>
        </w:tabs>
        <w:spacing w:line="360" w:lineRule="auto"/>
        <w:ind w:left="2410" w:hanging="2410"/>
        <w:jc w:val="both"/>
        <w:rPr>
          <w:rFonts w:cs="Arial"/>
          <w:b/>
          <w:sz w:val="20"/>
        </w:rPr>
      </w:pPr>
      <w:r>
        <w:rPr>
          <w:b/>
          <w:i/>
          <w:sz w:val="20"/>
          <w:u w:val="single"/>
        </w:rPr>
        <w:t xml:space="preserve">Book chapters </w:t>
      </w:r>
      <w:r>
        <w:rPr>
          <w:b/>
          <w:i/>
          <w:sz w:val="20"/>
        </w:rPr>
        <w:tab/>
      </w:r>
      <w:r w:rsidR="008D795B">
        <w:rPr>
          <w:rFonts w:ascii="Wingdings" w:hAnsi="Wingdings"/>
          <w:sz w:val="20"/>
        </w:rPr>
        <w:t></w:t>
      </w:r>
      <w:r w:rsidR="008D795B">
        <w:rPr>
          <w:rFonts w:ascii="Wingdings" w:hAnsi="Wingdings"/>
          <w:sz w:val="20"/>
        </w:rPr>
        <w:tab/>
      </w:r>
      <w:r w:rsidR="008D795B" w:rsidRPr="002E31A1">
        <w:rPr>
          <w:rFonts w:cs="Arial"/>
          <w:b/>
          <w:sz w:val="20"/>
        </w:rPr>
        <w:t>McMahon G</w:t>
      </w:r>
      <w:r w:rsidR="008D795B" w:rsidRPr="005B31F9">
        <w:rPr>
          <w:rFonts w:cs="Arial"/>
          <w:sz w:val="20"/>
        </w:rPr>
        <w:t xml:space="preserve">, </w:t>
      </w:r>
      <w:r w:rsidR="008D795B">
        <w:rPr>
          <w:rFonts w:cs="Arial"/>
          <w:sz w:val="20"/>
        </w:rPr>
        <w:t>McCarthy M</w:t>
      </w:r>
      <w:r w:rsidR="008D795B" w:rsidRPr="002E31A1">
        <w:rPr>
          <w:rFonts w:cs="Arial"/>
          <w:sz w:val="20"/>
        </w:rPr>
        <w:t>.</w:t>
      </w:r>
      <w:r w:rsidR="00B04E69">
        <w:rPr>
          <w:rFonts w:cs="Arial"/>
          <w:sz w:val="20"/>
        </w:rPr>
        <w:t xml:space="preserve">  (2014</w:t>
      </w:r>
      <w:r w:rsidR="008D795B">
        <w:rPr>
          <w:rFonts w:cs="Arial"/>
          <w:sz w:val="20"/>
        </w:rPr>
        <w:t>).</w:t>
      </w:r>
      <w:r w:rsidR="008D795B" w:rsidRPr="002E31A1">
        <w:rPr>
          <w:rFonts w:cs="Arial"/>
          <w:sz w:val="20"/>
        </w:rPr>
        <w:t xml:space="preserve">  </w:t>
      </w:r>
      <w:r w:rsidR="008D795B">
        <w:rPr>
          <w:rFonts w:cs="Arial"/>
          <w:i/>
          <w:sz w:val="20"/>
        </w:rPr>
        <w:t>Varicose Veins</w:t>
      </w:r>
      <w:r w:rsidR="008D795B" w:rsidRPr="002E31A1">
        <w:rPr>
          <w:rFonts w:cs="Arial"/>
          <w:i/>
          <w:sz w:val="20"/>
        </w:rPr>
        <w:t xml:space="preserve">.  </w:t>
      </w:r>
      <w:r w:rsidR="008D795B">
        <w:rPr>
          <w:rFonts w:cs="Arial"/>
          <w:sz w:val="20"/>
        </w:rPr>
        <w:t xml:space="preserve">In: </w:t>
      </w:r>
      <w:r w:rsidR="00501A76">
        <w:rPr>
          <w:rFonts w:cs="Arial"/>
          <w:sz w:val="20"/>
        </w:rPr>
        <w:t xml:space="preserve">England T, Nasim A (eds).  </w:t>
      </w:r>
      <w:r w:rsidR="008D795B">
        <w:rPr>
          <w:rFonts w:cs="Arial"/>
          <w:i/>
          <w:sz w:val="20"/>
        </w:rPr>
        <w:t>ABC of Arterial and Venous Disease</w:t>
      </w:r>
      <w:r w:rsidR="008D795B">
        <w:rPr>
          <w:rFonts w:cs="Arial"/>
          <w:sz w:val="20"/>
        </w:rPr>
        <w:t>, BMJ</w:t>
      </w:r>
      <w:r w:rsidR="008D795B" w:rsidRPr="005B31F9">
        <w:rPr>
          <w:rFonts w:cs="Arial"/>
          <w:b/>
          <w:sz w:val="20"/>
        </w:rPr>
        <w:t xml:space="preserve"> </w:t>
      </w:r>
      <w:r w:rsidR="008D795B" w:rsidRPr="008D795B">
        <w:rPr>
          <w:rFonts w:cs="Arial"/>
          <w:sz w:val="20"/>
        </w:rPr>
        <w:t>Books</w:t>
      </w:r>
    </w:p>
    <w:p w14:paraId="4D749DAA" w14:textId="77777777" w:rsidR="002E31A1" w:rsidRDefault="008D795B" w:rsidP="002E31A1">
      <w:pPr>
        <w:pStyle w:val="BodyTextIndent"/>
        <w:tabs>
          <w:tab w:val="clear" w:pos="3969"/>
          <w:tab w:val="clear" w:pos="4111"/>
          <w:tab w:val="clear" w:pos="7371"/>
          <w:tab w:val="left" w:pos="2268"/>
        </w:tabs>
        <w:spacing w:line="360" w:lineRule="auto"/>
        <w:ind w:left="2410" w:hanging="2410"/>
        <w:jc w:val="both"/>
        <w:rPr>
          <w:rFonts w:cs="Arial"/>
          <w:b/>
          <w:sz w:val="20"/>
        </w:rPr>
      </w:pPr>
      <w:r w:rsidRPr="008D795B">
        <w:rPr>
          <w:sz w:val="20"/>
        </w:rPr>
        <w:tab/>
      </w:r>
      <w:r w:rsidR="002E31A1">
        <w:rPr>
          <w:rFonts w:ascii="Wingdings" w:hAnsi="Wingdings"/>
          <w:sz w:val="20"/>
        </w:rPr>
        <w:t></w:t>
      </w:r>
      <w:r w:rsidR="002E31A1">
        <w:rPr>
          <w:rFonts w:ascii="Wingdings" w:hAnsi="Wingdings"/>
          <w:sz w:val="20"/>
        </w:rPr>
        <w:tab/>
      </w:r>
      <w:r w:rsidR="002E31A1" w:rsidRPr="002E31A1">
        <w:rPr>
          <w:rFonts w:cs="Arial"/>
          <w:b/>
          <w:sz w:val="20"/>
        </w:rPr>
        <w:t>McMahon G</w:t>
      </w:r>
      <w:r w:rsidR="002E31A1" w:rsidRPr="005B31F9">
        <w:rPr>
          <w:rFonts w:cs="Arial"/>
          <w:sz w:val="20"/>
        </w:rPr>
        <w:t xml:space="preserve">, </w:t>
      </w:r>
      <w:r w:rsidR="003D3E8E">
        <w:rPr>
          <w:rFonts w:cs="Arial"/>
          <w:sz w:val="20"/>
        </w:rPr>
        <w:t>McCarthy M</w:t>
      </w:r>
      <w:r w:rsidR="002E31A1" w:rsidRPr="002E31A1">
        <w:rPr>
          <w:rFonts w:cs="Arial"/>
          <w:sz w:val="20"/>
        </w:rPr>
        <w:t>.</w:t>
      </w:r>
      <w:r w:rsidR="003D3E8E">
        <w:rPr>
          <w:rFonts w:cs="Arial"/>
          <w:sz w:val="20"/>
        </w:rPr>
        <w:t xml:space="preserve">  (2011).</w:t>
      </w:r>
      <w:r w:rsidR="002E31A1" w:rsidRPr="002E31A1">
        <w:rPr>
          <w:rFonts w:cs="Arial"/>
          <w:sz w:val="20"/>
        </w:rPr>
        <w:t xml:space="preserve">  </w:t>
      </w:r>
      <w:r w:rsidR="00C228F6">
        <w:rPr>
          <w:rFonts w:cs="Arial"/>
          <w:i/>
          <w:sz w:val="20"/>
        </w:rPr>
        <w:t>Molecular approaches to revascularization in peripheral vascular disease</w:t>
      </w:r>
      <w:r w:rsidR="002E31A1" w:rsidRPr="002E31A1">
        <w:rPr>
          <w:rFonts w:cs="Arial"/>
          <w:i/>
          <w:sz w:val="20"/>
        </w:rPr>
        <w:t xml:space="preserve">.  </w:t>
      </w:r>
      <w:r w:rsidR="00C228F6">
        <w:rPr>
          <w:rFonts w:cs="Arial"/>
          <w:sz w:val="20"/>
        </w:rPr>
        <w:t xml:space="preserve">In: </w:t>
      </w:r>
      <w:proofErr w:type="spellStart"/>
      <w:r w:rsidR="00C228F6">
        <w:rPr>
          <w:rFonts w:cs="Arial"/>
          <w:sz w:val="20"/>
        </w:rPr>
        <w:t>Fitridge</w:t>
      </w:r>
      <w:proofErr w:type="spellEnd"/>
      <w:r w:rsidR="00C228F6">
        <w:rPr>
          <w:rFonts w:cs="Arial"/>
          <w:sz w:val="20"/>
        </w:rPr>
        <w:t xml:space="preserve"> R, Thompson M</w:t>
      </w:r>
      <w:r w:rsidR="002E31A1" w:rsidRPr="002E31A1">
        <w:rPr>
          <w:rFonts w:cs="Arial"/>
          <w:sz w:val="20"/>
        </w:rPr>
        <w:t xml:space="preserve"> (ed</w:t>
      </w:r>
      <w:r w:rsidR="00C228F6">
        <w:rPr>
          <w:rFonts w:cs="Arial"/>
          <w:sz w:val="20"/>
        </w:rPr>
        <w:t>s</w:t>
      </w:r>
      <w:r w:rsidR="002E31A1" w:rsidRPr="002E31A1">
        <w:rPr>
          <w:rFonts w:cs="Arial"/>
          <w:sz w:val="20"/>
        </w:rPr>
        <w:t xml:space="preserve">).  </w:t>
      </w:r>
      <w:r w:rsidR="00C228F6">
        <w:rPr>
          <w:rFonts w:cs="Arial"/>
          <w:i/>
          <w:sz w:val="20"/>
        </w:rPr>
        <w:t>Mechanisms of vascular disease</w:t>
      </w:r>
      <w:r w:rsidR="00C228F6">
        <w:rPr>
          <w:rFonts w:cs="Arial"/>
          <w:sz w:val="20"/>
        </w:rPr>
        <w:t>, Cambridge University Press</w:t>
      </w:r>
      <w:r w:rsidR="002E31A1" w:rsidRPr="005B31F9">
        <w:rPr>
          <w:rFonts w:cs="Arial"/>
          <w:b/>
          <w:sz w:val="20"/>
        </w:rPr>
        <w:t xml:space="preserve"> </w:t>
      </w:r>
    </w:p>
    <w:p w14:paraId="0DD1540F" w14:textId="77777777" w:rsidR="002E31A1" w:rsidRDefault="002E31A1" w:rsidP="002E31A1">
      <w:pPr>
        <w:pStyle w:val="BodyTextIndent"/>
        <w:tabs>
          <w:tab w:val="clear" w:pos="3969"/>
          <w:tab w:val="clear" w:pos="4111"/>
          <w:tab w:val="clear" w:pos="7371"/>
          <w:tab w:val="left" w:pos="2268"/>
        </w:tabs>
        <w:spacing w:line="360" w:lineRule="auto"/>
        <w:ind w:left="2410" w:hanging="2410"/>
        <w:jc w:val="both"/>
        <w:rPr>
          <w:rFonts w:cs="Arial"/>
          <w:sz w:val="20"/>
        </w:rPr>
      </w:pPr>
      <w:r>
        <w:rPr>
          <w:b/>
          <w:sz w:val="20"/>
        </w:rPr>
        <w:tab/>
      </w:r>
      <w:r>
        <w:rPr>
          <w:rFonts w:ascii="Wingdings" w:hAnsi="Wingdings"/>
          <w:sz w:val="20"/>
        </w:rPr>
        <w:t></w:t>
      </w:r>
      <w:r>
        <w:rPr>
          <w:rFonts w:ascii="Wingdings" w:hAnsi="Wingdings"/>
          <w:sz w:val="20"/>
        </w:rPr>
        <w:tab/>
      </w:r>
      <w:r>
        <w:rPr>
          <w:rFonts w:cs="Arial"/>
          <w:sz w:val="20"/>
        </w:rPr>
        <w:t xml:space="preserve">Goodall AH, </w:t>
      </w:r>
      <w:r>
        <w:rPr>
          <w:rFonts w:cs="Arial"/>
          <w:b/>
          <w:sz w:val="20"/>
        </w:rPr>
        <w:t>McMahon G</w:t>
      </w:r>
      <w:r>
        <w:rPr>
          <w:rFonts w:cs="Arial"/>
          <w:sz w:val="20"/>
        </w:rPr>
        <w:t xml:space="preserve">.  (2006).  </w:t>
      </w:r>
      <w:r>
        <w:rPr>
          <w:rFonts w:cs="Arial"/>
          <w:i/>
          <w:sz w:val="20"/>
        </w:rPr>
        <w:t xml:space="preserve">Haematological processes in emboli formation.  </w:t>
      </w:r>
      <w:r>
        <w:rPr>
          <w:rFonts w:cs="Arial"/>
          <w:sz w:val="20"/>
        </w:rPr>
        <w:t xml:space="preserve">In: Gillard J, Graves M, </w:t>
      </w:r>
      <w:proofErr w:type="spellStart"/>
      <w:r>
        <w:rPr>
          <w:rFonts w:cs="Arial"/>
          <w:sz w:val="20"/>
        </w:rPr>
        <w:t>Hatsukami</w:t>
      </w:r>
      <w:proofErr w:type="spellEnd"/>
      <w:r>
        <w:rPr>
          <w:rFonts w:cs="Arial"/>
          <w:sz w:val="20"/>
        </w:rPr>
        <w:t xml:space="preserve"> T, Yuan C (eds).  </w:t>
      </w:r>
      <w:r>
        <w:rPr>
          <w:rFonts w:cs="Arial"/>
          <w:i/>
          <w:sz w:val="20"/>
        </w:rPr>
        <w:t>Carotid disease: the role of imaging in diagnosis and management,</w:t>
      </w:r>
      <w:r>
        <w:rPr>
          <w:rFonts w:cs="Arial"/>
          <w:sz w:val="20"/>
        </w:rPr>
        <w:t xml:space="preserve"> Cambridge University Press</w:t>
      </w:r>
    </w:p>
    <w:p w14:paraId="32927A00" w14:textId="77777777" w:rsidR="002E31A1" w:rsidRDefault="002E31A1" w:rsidP="002E31A1">
      <w:pPr>
        <w:pStyle w:val="Heading9"/>
        <w:numPr>
          <w:ilvl w:val="0"/>
          <w:numId w:val="13"/>
        </w:numPr>
        <w:tabs>
          <w:tab w:val="clear" w:pos="3337"/>
        </w:tabs>
        <w:spacing w:line="360" w:lineRule="auto"/>
        <w:ind w:left="2410" w:hanging="142"/>
        <w:rPr>
          <w:rFonts w:ascii="Arial" w:hAnsi="Arial" w:cs="Arial"/>
          <w:b w:val="0"/>
          <w:sz w:val="20"/>
        </w:rPr>
      </w:pPr>
      <w:r w:rsidRPr="005B31F9">
        <w:rPr>
          <w:rFonts w:ascii="Arial" w:hAnsi="Arial" w:cs="Arial"/>
          <w:sz w:val="20"/>
        </w:rPr>
        <w:t xml:space="preserve">McMahon G, </w:t>
      </w:r>
      <w:r w:rsidRPr="005B31F9">
        <w:rPr>
          <w:rFonts w:ascii="Arial" w:hAnsi="Arial" w:cs="Arial"/>
          <w:b w:val="0"/>
          <w:sz w:val="20"/>
        </w:rPr>
        <w:t xml:space="preserve">Loftus IM.  (2005).  </w:t>
      </w:r>
      <w:r w:rsidRPr="005B31F9">
        <w:rPr>
          <w:rFonts w:ascii="Arial" w:hAnsi="Arial" w:cs="Arial"/>
          <w:b w:val="0"/>
          <w:i/>
          <w:sz w:val="20"/>
        </w:rPr>
        <w:t xml:space="preserve">What the Vascular Surgeon Needs to Know About Statins.  </w:t>
      </w:r>
      <w:r w:rsidRPr="005B31F9">
        <w:rPr>
          <w:rFonts w:ascii="Arial" w:hAnsi="Arial" w:cs="Arial"/>
          <w:b w:val="0"/>
          <w:sz w:val="20"/>
        </w:rPr>
        <w:t xml:space="preserve">In: Cheshire N (ed).  </w:t>
      </w:r>
      <w:r w:rsidRPr="005B31F9">
        <w:rPr>
          <w:rFonts w:ascii="Arial" w:hAnsi="Arial" w:cs="Arial"/>
          <w:b w:val="0"/>
          <w:i/>
          <w:sz w:val="20"/>
        </w:rPr>
        <w:t>Imperatives in Vascular Surgery IV</w:t>
      </w:r>
      <w:r w:rsidRPr="005B31F9">
        <w:rPr>
          <w:rFonts w:ascii="Arial" w:hAnsi="Arial" w:cs="Arial"/>
          <w:b w:val="0"/>
          <w:sz w:val="20"/>
        </w:rPr>
        <w:t xml:space="preserve">, </w:t>
      </w:r>
      <w:proofErr w:type="spellStart"/>
      <w:r w:rsidRPr="005B31F9">
        <w:rPr>
          <w:rFonts w:ascii="Arial" w:hAnsi="Arial" w:cs="Arial"/>
          <w:b w:val="0"/>
          <w:sz w:val="20"/>
        </w:rPr>
        <w:t>Aesculap</w:t>
      </w:r>
      <w:proofErr w:type="spellEnd"/>
      <w:r w:rsidRPr="005B31F9">
        <w:rPr>
          <w:rFonts w:ascii="Arial" w:hAnsi="Arial" w:cs="Arial"/>
          <w:b w:val="0"/>
          <w:sz w:val="20"/>
        </w:rPr>
        <w:t xml:space="preserve"> Academia </w:t>
      </w:r>
    </w:p>
    <w:p w14:paraId="23ACA391" w14:textId="77777777" w:rsidR="00FC47F4" w:rsidRDefault="00FC47F4" w:rsidP="00C0155B">
      <w:pPr>
        <w:pStyle w:val="BodyTextIndent"/>
        <w:tabs>
          <w:tab w:val="clear" w:pos="3969"/>
          <w:tab w:val="clear" w:pos="4111"/>
          <w:tab w:val="clear" w:pos="7371"/>
          <w:tab w:val="left" w:pos="2268"/>
        </w:tabs>
        <w:spacing w:line="360" w:lineRule="auto"/>
        <w:ind w:left="2410" w:hanging="2410"/>
        <w:jc w:val="both"/>
        <w:rPr>
          <w:b/>
          <w:i/>
          <w:sz w:val="20"/>
          <w:u w:val="single"/>
        </w:rPr>
      </w:pPr>
    </w:p>
    <w:p w14:paraId="3A35BA25" w14:textId="77777777" w:rsidR="004C42AC" w:rsidRDefault="00E9279C" w:rsidP="004C42AC">
      <w:pPr>
        <w:pStyle w:val="BodyTextIndent"/>
        <w:tabs>
          <w:tab w:val="clear" w:pos="3969"/>
          <w:tab w:val="clear" w:pos="4111"/>
          <w:tab w:val="clear" w:pos="7371"/>
          <w:tab w:val="left" w:pos="2268"/>
          <w:tab w:val="left" w:pos="2410"/>
          <w:tab w:val="left" w:pos="2552"/>
        </w:tabs>
        <w:spacing w:line="360" w:lineRule="auto"/>
        <w:ind w:left="0" w:firstLine="0"/>
        <w:jc w:val="both"/>
        <w:rPr>
          <w:rFonts w:cs="Arial"/>
          <w:sz w:val="20"/>
        </w:rPr>
      </w:pPr>
      <w:r w:rsidRPr="00825CD9">
        <w:rPr>
          <w:b/>
          <w:i/>
          <w:sz w:val="20"/>
          <w:u w:val="single"/>
        </w:rPr>
        <w:t>Presentations</w:t>
      </w:r>
      <w:r>
        <w:rPr>
          <w:i/>
          <w:sz w:val="20"/>
        </w:rPr>
        <w:tab/>
      </w:r>
      <w:r w:rsidR="00D03EA2">
        <w:rPr>
          <w:rFonts w:ascii="Wingdings" w:hAnsi="Wingdings"/>
          <w:sz w:val="20"/>
        </w:rPr>
        <w:t></w:t>
      </w:r>
      <w:r w:rsidR="00D03EA2">
        <w:rPr>
          <w:rFonts w:ascii="Wingdings" w:hAnsi="Wingdings"/>
          <w:sz w:val="20"/>
        </w:rPr>
        <w:tab/>
      </w:r>
      <w:r w:rsidR="00D03EA2">
        <w:rPr>
          <w:rFonts w:cs="Arial"/>
          <w:sz w:val="20"/>
        </w:rPr>
        <w:t xml:space="preserve">Charles E, </w:t>
      </w:r>
      <w:r w:rsidR="00D03EA2">
        <w:rPr>
          <w:rFonts w:cs="Arial"/>
          <w:b/>
          <w:sz w:val="20"/>
        </w:rPr>
        <w:t>McMahon G</w:t>
      </w:r>
      <w:r w:rsidR="00D03EA2">
        <w:rPr>
          <w:rFonts w:cs="Arial"/>
          <w:sz w:val="20"/>
        </w:rPr>
        <w:t xml:space="preserve">. </w:t>
      </w:r>
      <w:r w:rsidR="00D03EA2">
        <w:rPr>
          <w:rFonts w:cs="Arial"/>
          <w:i/>
          <w:sz w:val="20"/>
        </w:rPr>
        <w:t>The Completion Angiogram is Sufficient EVAR Quality</w:t>
      </w:r>
      <w:r w:rsidR="00043139">
        <w:rPr>
          <w:rFonts w:cs="Arial"/>
          <w:i/>
          <w:sz w:val="20"/>
        </w:rPr>
        <w:t>-</w:t>
      </w:r>
      <w:r w:rsidR="004C42AC">
        <w:rPr>
          <w:rFonts w:cs="Arial"/>
          <w:i/>
          <w:sz w:val="20"/>
        </w:rPr>
        <w:t>(latest 5 of 25)</w:t>
      </w:r>
      <w:r w:rsidR="004C42AC">
        <w:rPr>
          <w:rFonts w:cs="Arial"/>
          <w:i/>
          <w:sz w:val="20"/>
        </w:rPr>
        <w:tab/>
      </w:r>
      <w:r w:rsidR="004C42AC">
        <w:rPr>
          <w:rFonts w:cs="Arial"/>
          <w:i/>
          <w:sz w:val="20"/>
        </w:rPr>
        <w:tab/>
      </w:r>
      <w:r w:rsidR="00043139">
        <w:rPr>
          <w:rFonts w:cs="Arial"/>
          <w:i/>
          <w:sz w:val="20"/>
        </w:rPr>
        <w:t>Control Pre-Discharge</w:t>
      </w:r>
      <w:r w:rsidR="00D03EA2">
        <w:rPr>
          <w:rFonts w:cs="Arial"/>
          <w:i/>
          <w:sz w:val="20"/>
        </w:rPr>
        <w:t xml:space="preserve">.  </w:t>
      </w:r>
      <w:r w:rsidR="00043139">
        <w:rPr>
          <w:rFonts w:cs="Arial"/>
          <w:sz w:val="20"/>
        </w:rPr>
        <w:t xml:space="preserve">Vascular Society of Great Britain and Ireland Annual </w:t>
      </w:r>
    </w:p>
    <w:p w14:paraId="2BE20C4F" w14:textId="3D089198" w:rsidR="00D03EA2" w:rsidRDefault="004C42AC" w:rsidP="004C42AC">
      <w:pPr>
        <w:pStyle w:val="BodyTextIndent"/>
        <w:tabs>
          <w:tab w:val="clear" w:pos="3969"/>
          <w:tab w:val="clear" w:pos="4111"/>
          <w:tab w:val="clear" w:pos="7371"/>
          <w:tab w:val="left" w:pos="2268"/>
          <w:tab w:val="left" w:pos="2410"/>
          <w:tab w:val="left" w:pos="2552"/>
        </w:tabs>
        <w:spacing w:line="360" w:lineRule="auto"/>
        <w:ind w:left="0" w:firstLine="0"/>
        <w:jc w:val="both"/>
        <w:rPr>
          <w:i/>
          <w:sz w:val="20"/>
        </w:rPr>
      </w:pPr>
      <w:r>
        <w:rPr>
          <w:rFonts w:cs="Arial"/>
          <w:sz w:val="20"/>
        </w:rPr>
        <w:tab/>
      </w:r>
      <w:r>
        <w:rPr>
          <w:rFonts w:cs="Arial"/>
          <w:sz w:val="20"/>
        </w:rPr>
        <w:tab/>
      </w:r>
      <w:r w:rsidR="00043139">
        <w:rPr>
          <w:rFonts w:cs="Arial"/>
          <w:sz w:val="20"/>
        </w:rPr>
        <w:t>Conference, November 2018</w:t>
      </w:r>
    </w:p>
    <w:p w14:paraId="150C62FD" w14:textId="19FF05DF" w:rsidR="00227160" w:rsidRDefault="00D03EA2" w:rsidP="00B15546">
      <w:pPr>
        <w:pStyle w:val="BodyTextIndent"/>
        <w:tabs>
          <w:tab w:val="clear" w:pos="3969"/>
          <w:tab w:val="clear" w:pos="4111"/>
          <w:tab w:val="clear" w:pos="7371"/>
          <w:tab w:val="left" w:pos="2268"/>
        </w:tabs>
        <w:spacing w:line="360" w:lineRule="auto"/>
        <w:ind w:left="2410" w:hanging="2410"/>
        <w:jc w:val="both"/>
        <w:rPr>
          <w:i/>
          <w:sz w:val="20"/>
        </w:rPr>
      </w:pPr>
      <w:r>
        <w:rPr>
          <w:rFonts w:ascii="Wingdings" w:hAnsi="Wingdings"/>
          <w:sz w:val="20"/>
        </w:rPr>
        <w:tab/>
      </w:r>
      <w:r w:rsidR="00227160">
        <w:rPr>
          <w:rFonts w:ascii="Wingdings" w:hAnsi="Wingdings"/>
          <w:sz w:val="20"/>
        </w:rPr>
        <w:t></w:t>
      </w:r>
      <w:r w:rsidR="00227160">
        <w:rPr>
          <w:rFonts w:ascii="Wingdings" w:hAnsi="Wingdings"/>
          <w:sz w:val="20"/>
        </w:rPr>
        <w:tab/>
      </w:r>
      <w:r w:rsidR="00227160">
        <w:rPr>
          <w:rFonts w:cs="Arial"/>
          <w:sz w:val="20"/>
        </w:rPr>
        <w:t xml:space="preserve">Green A, </w:t>
      </w:r>
      <w:r w:rsidR="00227160">
        <w:rPr>
          <w:rFonts w:cs="Arial"/>
          <w:b/>
          <w:sz w:val="20"/>
        </w:rPr>
        <w:t>McMahon G</w:t>
      </w:r>
      <w:r w:rsidR="00227160">
        <w:rPr>
          <w:rFonts w:cs="Arial"/>
          <w:sz w:val="20"/>
        </w:rPr>
        <w:t xml:space="preserve">, Gross J. </w:t>
      </w:r>
      <w:r w:rsidR="00227160">
        <w:rPr>
          <w:rFonts w:cs="Arial"/>
          <w:i/>
          <w:sz w:val="20"/>
        </w:rPr>
        <w:t xml:space="preserve">Electric hearts!  Perioperative documentation and management of patients with cardiovascular implantable electronic devices.  </w:t>
      </w:r>
      <w:r w:rsidR="00227160">
        <w:rPr>
          <w:rFonts w:cs="Arial"/>
          <w:sz w:val="20"/>
        </w:rPr>
        <w:t>Association of Anaesthetists of Great Britain and Ireland Winter Scientific Meeting, January 2016</w:t>
      </w:r>
    </w:p>
    <w:p w14:paraId="00FA9A47" w14:textId="4BC26166" w:rsidR="00B15546" w:rsidRDefault="00227160" w:rsidP="00B15546">
      <w:pPr>
        <w:pStyle w:val="BodyTextIndent"/>
        <w:tabs>
          <w:tab w:val="clear" w:pos="3969"/>
          <w:tab w:val="clear" w:pos="4111"/>
          <w:tab w:val="clear" w:pos="7371"/>
          <w:tab w:val="left" w:pos="2268"/>
        </w:tabs>
        <w:spacing w:line="360" w:lineRule="auto"/>
        <w:ind w:left="2410" w:hanging="2410"/>
        <w:jc w:val="both"/>
        <w:rPr>
          <w:i/>
          <w:sz w:val="20"/>
        </w:rPr>
      </w:pPr>
      <w:r>
        <w:rPr>
          <w:i/>
          <w:sz w:val="20"/>
        </w:rPr>
        <w:tab/>
      </w:r>
      <w:r w:rsidR="00B15546">
        <w:rPr>
          <w:rFonts w:ascii="Wingdings" w:hAnsi="Wingdings"/>
          <w:sz w:val="20"/>
        </w:rPr>
        <w:t></w:t>
      </w:r>
      <w:r w:rsidR="00B15546">
        <w:rPr>
          <w:rFonts w:ascii="Wingdings" w:hAnsi="Wingdings"/>
          <w:sz w:val="20"/>
        </w:rPr>
        <w:tab/>
      </w:r>
      <w:r w:rsidR="00B15546">
        <w:rPr>
          <w:rFonts w:cs="Arial"/>
          <w:sz w:val="20"/>
        </w:rPr>
        <w:t xml:space="preserve">Salem M, </w:t>
      </w:r>
      <w:r w:rsidR="00CA349D">
        <w:rPr>
          <w:rFonts w:cs="Arial"/>
          <w:sz w:val="20"/>
        </w:rPr>
        <w:t xml:space="preserve">Patel S, Saleh A, Quarmby JW, Lingam K, Hicken G, </w:t>
      </w:r>
      <w:proofErr w:type="spellStart"/>
      <w:r w:rsidR="00CA349D">
        <w:rPr>
          <w:rFonts w:cs="Arial"/>
          <w:sz w:val="20"/>
        </w:rPr>
        <w:t>Rowlands</w:t>
      </w:r>
      <w:proofErr w:type="spellEnd"/>
      <w:r w:rsidR="00CA349D">
        <w:rPr>
          <w:rFonts w:cs="Arial"/>
          <w:sz w:val="20"/>
        </w:rPr>
        <w:t xml:space="preserve"> TE, </w:t>
      </w:r>
      <w:proofErr w:type="spellStart"/>
      <w:r w:rsidR="00CA349D">
        <w:rPr>
          <w:rFonts w:cs="Arial"/>
          <w:sz w:val="20"/>
        </w:rPr>
        <w:t>Abayasekara</w:t>
      </w:r>
      <w:proofErr w:type="spellEnd"/>
      <w:r w:rsidR="00CA349D">
        <w:rPr>
          <w:rFonts w:cs="Arial"/>
          <w:sz w:val="20"/>
        </w:rPr>
        <w:t xml:space="preserve"> K, </w:t>
      </w:r>
      <w:r w:rsidR="00B15546">
        <w:rPr>
          <w:rFonts w:cs="Arial"/>
          <w:b/>
          <w:sz w:val="20"/>
        </w:rPr>
        <w:t>McMahon G</w:t>
      </w:r>
      <w:r w:rsidR="00B15546">
        <w:rPr>
          <w:rFonts w:cs="Arial"/>
          <w:sz w:val="20"/>
        </w:rPr>
        <w:t xml:space="preserve">, </w:t>
      </w:r>
      <w:r w:rsidR="00CA349D">
        <w:rPr>
          <w:rFonts w:cs="Arial"/>
          <w:sz w:val="20"/>
        </w:rPr>
        <w:t>WRW Wilson</w:t>
      </w:r>
      <w:r w:rsidR="00B15546">
        <w:rPr>
          <w:rFonts w:cs="Arial"/>
          <w:sz w:val="20"/>
        </w:rPr>
        <w:t xml:space="preserve">. </w:t>
      </w:r>
      <w:r w:rsidR="00CA349D">
        <w:rPr>
          <w:rFonts w:cs="Arial"/>
          <w:i/>
          <w:sz w:val="20"/>
        </w:rPr>
        <w:t>Derbyshire Vascular Network: 30-day operative mortality for ruptures is not significantly different with direct admissions to vascular hub versus transfer form spoke to hub</w:t>
      </w:r>
      <w:r w:rsidR="00B15546">
        <w:rPr>
          <w:rFonts w:cs="Arial"/>
          <w:i/>
          <w:sz w:val="20"/>
        </w:rPr>
        <w:t xml:space="preserve">.  </w:t>
      </w:r>
      <w:r w:rsidR="00CA349D">
        <w:rPr>
          <w:rFonts w:cs="Arial"/>
          <w:sz w:val="20"/>
        </w:rPr>
        <w:t>Vascular Society of Great Britain and Ireland Annual Conference, November 2015</w:t>
      </w:r>
    </w:p>
    <w:p w14:paraId="310BBF3A" w14:textId="2595FF34" w:rsidR="004307DF" w:rsidRDefault="00B15546" w:rsidP="004307DF">
      <w:pPr>
        <w:pStyle w:val="BodyTextIndent"/>
        <w:tabs>
          <w:tab w:val="clear" w:pos="3969"/>
          <w:tab w:val="clear" w:pos="4111"/>
          <w:tab w:val="clear" w:pos="7371"/>
          <w:tab w:val="left" w:pos="2268"/>
        </w:tabs>
        <w:spacing w:line="360" w:lineRule="auto"/>
        <w:ind w:left="2410" w:hanging="2410"/>
        <w:jc w:val="both"/>
        <w:rPr>
          <w:i/>
          <w:sz w:val="20"/>
        </w:rPr>
      </w:pPr>
      <w:r>
        <w:rPr>
          <w:i/>
          <w:sz w:val="20"/>
        </w:rPr>
        <w:tab/>
      </w:r>
      <w:r w:rsidR="004307DF">
        <w:rPr>
          <w:rFonts w:ascii="Wingdings" w:hAnsi="Wingdings"/>
          <w:sz w:val="20"/>
        </w:rPr>
        <w:t></w:t>
      </w:r>
      <w:r w:rsidR="004307DF">
        <w:rPr>
          <w:rFonts w:ascii="Wingdings" w:hAnsi="Wingdings"/>
          <w:sz w:val="20"/>
        </w:rPr>
        <w:tab/>
      </w:r>
      <w:r w:rsidR="004307DF">
        <w:rPr>
          <w:rFonts w:cs="Arial"/>
          <w:b/>
          <w:sz w:val="20"/>
        </w:rPr>
        <w:t>McMahon G</w:t>
      </w:r>
      <w:r w:rsidR="004307DF">
        <w:rPr>
          <w:rFonts w:cs="Arial"/>
          <w:sz w:val="20"/>
        </w:rPr>
        <w:t xml:space="preserve">, Pinto N, </w:t>
      </w:r>
      <w:proofErr w:type="spellStart"/>
      <w:r w:rsidR="004307DF">
        <w:rPr>
          <w:rFonts w:cs="Arial"/>
          <w:sz w:val="20"/>
        </w:rPr>
        <w:t>Meahan</w:t>
      </w:r>
      <w:proofErr w:type="spellEnd"/>
      <w:r w:rsidR="004307DF">
        <w:rPr>
          <w:rFonts w:cs="Arial"/>
          <w:sz w:val="20"/>
        </w:rPr>
        <w:t xml:space="preserve"> A, Green A, </w:t>
      </w:r>
      <w:proofErr w:type="spellStart"/>
      <w:r w:rsidR="004307DF">
        <w:rPr>
          <w:rFonts w:cs="Arial"/>
          <w:sz w:val="20"/>
        </w:rPr>
        <w:t>Roake</w:t>
      </w:r>
      <w:proofErr w:type="spellEnd"/>
      <w:r w:rsidR="004307DF">
        <w:rPr>
          <w:rFonts w:cs="Arial"/>
          <w:sz w:val="20"/>
        </w:rPr>
        <w:t xml:space="preserve"> J. </w:t>
      </w:r>
      <w:r w:rsidR="004307DF">
        <w:rPr>
          <w:rFonts w:cs="Arial"/>
          <w:i/>
          <w:sz w:val="20"/>
        </w:rPr>
        <w:t xml:space="preserve">Factors affecting mortality following major limb amputation in a regional vascular centre.  </w:t>
      </w:r>
      <w:r w:rsidR="004307DF">
        <w:rPr>
          <w:rFonts w:cs="Arial"/>
          <w:sz w:val="20"/>
        </w:rPr>
        <w:t>Annual meeting of the Australia and New Zealand Society of Vascular Surgeons, October 2014</w:t>
      </w:r>
    </w:p>
    <w:p w14:paraId="2AB3EDD6" w14:textId="77777777" w:rsidR="00264D84" w:rsidRDefault="004307DF" w:rsidP="00264D84">
      <w:pPr>
        <w:pStyle w:val="BodyTextIndent"/>
        <w:tabs>
          <w:tab w:val="clear" w:pos="3969"/>
          <w:tab w:val="clear" w:pos="4111"/>
          <w:tab w:val="clear" w:pos="7371"/>
          <w:tab w:val="left" w:pos="2268"/>
        </w:tabs>
        <w:spacing w:line="360" w:lineRule="auto"/>
        <w:ind w:left="2410" w:hanging="2410"/>
        <w:jc w:val="both"/>
        <w:rPr>
          <w:rFonts w:cs="Arial"/>
          <w:sz w:val="20"/>
        </w:rPr>
      </w:pPr>
      <w:r>
        <w:rPr>
          <w:rFonts w:ascii="Wingdings" w:hAnsi="Wingdings"/>
          <w:sz w:val="20"/>
        </w:rPr>
        <w:tab/>
      </w:r>
      <w:r w:rsidR="00264D84">
        <w:rPr>
          <w:rFonts w:ascii="Wingdings" w:hAnsi="Wingdings"/>
          <w:sz w:val="20"/>
        </w:rPr>
        <w:t></w:t>
      </w:r>
      <w:r w:rsidR="00264D84">
        <w:rPr>
          <w:rFonts w:ascii="Wingdings" w:hAnsi="Wingdings"/>
          <w:sz w:val="20"/>
        </w:rPr>
        <w:tab/>
      </w:r>
      <w:r w:rsidR="00264D84">
        <w:rPr>
          <w:rFonts w:cs="Arial"/>
          <w:b/>
          <w:sz w:val="20"/>
        </w:rPr>
        <w:t>McMahon G</w:t>
      </w:r>
      <w:r w:rsidR="00264D84">
        <w:rPr>
          <w:rFonts w:cs="Arial"/>
          <w:sz w:val="20"/>
        </w:rPr>
        <w:t xml:space="preserve">, </w:t>
      </w:r>
      <w:proofErr w:type="spellStart"/>
      <w:r w:rsidR="00264D84">
        <w:rPr>
          <w:rFonts w:cs="Arial"/>
          <w:sz w:val="20"/>
        </w:rPr>
        <w:t>Khanafer</w:t>
      </w:r>
      <w:proofErr w:type="spellEnd"/>
      <w:r w:rsidR="00264D84">
        <w:rPr>
          <w:rFonts w:cs="Arial"/>
          <w:sz w:val="20"/>
        </w:rPr>
        <w:t xml:space="preserve"> A, Laws P, </w:t>
      </w:r>
      <w:proofErr w:type="spellStart"/>
      <w:r w:rsidR="00264D84">
        <w:rPr>
          <w:rFonts w:cs="Arial"/>
          <w:sz w:val="20"/>
        </w:rPr>
        <w:t>Roake</w:t>
      </w:r>
      <w:proofErr w:type="spellEnd"/>
      <w:r w:rsidR="00264D84">
        <w:rPr>
          <w:rFonts w:cs="Arial"/>
          <w:sz w:val="20"/>
        </w:rPr>
        <w:t xml:space="preserve"> J, Beresford T. </w:t>
      </w:r>
      <w:r w:rsidR="00264D84">
        <w:rPr>
          <w:rFonts w:cs="Arial"/>
          <w:i/>
          <w:sz w:val="20"/>
        </w:rPr>
        <w:t xml:space="preserve">Percutaneous endovascular aortic aneurysm repair is associated with reduced inpatient stay.  </w:t>
      </w:r>
      <w:r>
        <w:rPr>
          <w:rFonts w:cs="Arial"/>
          <w:sz w:val="20"/>
        </w:rPr>
        <w:t xml:space="preserve">Annual meeting of the </w:t>
      </w:r>
      <w:r w:rsidR="00264D84">
        <w:rPr>
          <w:rFonts w:cs="Arial"/>
          <w:sz w:val="20"/>
        </w:rPr>
        <w:t>British Society of Endovascular Therapy, June 2014</w:t>
      </w:r>
    </w:p>
    <w:p w14:paraId="2FBD90F6" w14:textId="77777777" w:rsidR="00E360D1" w:rsidRDefault="00E360D1" w:rsidP="00264D84">
      <w:pPr>
        <w:pStyle w:val="BodyTextIndent"/>
        <w:tabs>
          <w:tab w:val="clear" w:pos="3969"/>
          <w:tab w:val="clear" w:pos="4111"/>
          <w:tab w:val="clear" w:pos="7371"/>
          <w:tab w:val="left" w:pos="2268"/>
        </w:tabs>
        <w:spacing w:line="360" w:lineRule="auto"/>
        <w:ind w:left="2410" w:hanging="2410"/>
        <w:jc w:val="both"/>
        <w:rPr>
          <w:i/>
          <w:sz w:val="20"/>
        </w:rPr>
      </w:pPr>
    </w:p>
    <w:p w14:paraId="5B8DEB98" w14:textId="04BD9C35" w:rsidR="00C0155B" w:rsidRPr="00D424DE" w:rsidRDefault="004307DF" w:rsidP="004C42AC">
      <w:pPr>
        <w:pStyle w:val="BodyTextIndent"/>
        <w:tabs>
          <w:tab w:val="clear" w:pos="3969"/>
          <w:tab w:val="clear" w:pos="4111"/>
          <w:tab w:val="clear" w:pos="7371"/>
          <w:tab w:val="left" w:pos="2268"/>
        </w:tabs>
        <w:spacing w:line="360" w:lineRule="auto"/>
        <w:ind w:left="2410" w:hanging="2410"/>
        <w:jc w:val="both"/>
        <w:rPr>
          <w:sz w:val="20"/>
        </w:rPr>
      </w:pPr>
      <w:r>
        <w:rPr>
          <w:i/>
          <w:sz w:val="20"/>
        </w:rPr>
        <w:tab/>
      </w:r>
    </w:p>
    <w:p w14:paraId="770EEDC9" w14:textId="77777777" w:rsidR="0081111B" w:rsidRPr="0081111B" w:rsidRDefault="00264D84" w:rsidP="00F60578">
      <w:pPr>
        <w:spacing w:line="480" w:lineRule="auto"/>
        <w:jc w:val="both"/>
        <w:rPr>
          <w:rFonts w:ascii="Arial" w:hAnsi="Arial" w:cs="Arial"/>
          <w:b/>
          <w:sz w:val="32"/>
          <w:szCs w:val="32"/>
        </w:rPr>
      </w:pPr>
      <w:r>
        <w:rPr>
          <w:rFonts w:ascii="Arial" w:hAnsi="Arial" w:cs="Arial"/>
          <w:b/>
          <w:i/>
          <w:noProof/>
          <w:sz w:val="32"/>
          <w:szCs w:val="32"/>
        </w:rPr>
        <w:lastRenderedPageBreak/>
        <mc:AlternateContent>
          <mc:Choice Requires="wps">
            <w:drawing>
              <wp:anchor distT="0" distB="0" distL="114300" distR="114300" simplePos="0" relativeHeight="251657216" behindDoc="0" locked="0" layoutInCell="1" allowOverlap="1" wp14:anchorId="124F7670" wp14:editId="0D7F5B4A">
                <wp:simplePos x="0" y="0"/>
                <wp:positionH relativeFrom="column">
                  <wp:posOffset>-36830</wp:posOffset>
                </wp:positionH>
                <wp:positionV relativeFrom="paragraph">
                  <wp:posOffset>331470</wp:posOffset>
                </wp:positionV>
                <wp:extent cx="6248400" cy="0"/>
                <wp:effectExtent l="13970" t="13970" r="24130" b="24130"/>
                <wp:wrapNone/>
                <wp:docPr id="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D5217" id="Line 20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1pt" to="489.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" strokecolor="#969696" strokeweight="1pt"/>
            </w:pict>
          </mc:Fallback>
        </mc:AlternateContent>
      </w:r>
      <w:r>
        <w:rPr>
          <w:rFonts w:ascii="Arial" w:hAnsi="Arial" w:cs="Arial"/>
          <w:b/>
          <w:noProof/>
          <w:sz w:val="32"/>
          <w:szCs w:val="32"/>
        </w:rPr>
        <mc:AlternateContent>
          <mc:Choice Requires="wps">
            <w:drawing>
              <wp:anchor distT="0" distB="0" distL="114300" distR="114300" simplePos="0" relativeHeight="251656192" behindDoc="0" locked="0" layoutInCell="0" allowOverlap="1" wp14:anchorId="69DDECFD" wp14:editId="01D98E37">
                <wp:simplePos x="0" y="0"/>
                <wp:positionH relativeFrom="column">
                  <wp:posOffset>-257175</wp:posOffset>
                </wp:positionH>
                <wp:positionV relativeFrom="paragraph">
                  <wp:posOffset>9545955</wp:posOffset>
                </wp:positionV>
                <wp:extent cx="5191125" cy="0"/>
                <wp:effectExtent l="22225" t="20955" r="31750" b="42545"/>
                <wp:wrapNone/>
                <wp:docPr id="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9DB00" id="Line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51.65pt" to="388.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nN8wEAALY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" o:allowincell="f" strokecolor="white" strokeweight="1.5pt"/>
            </w:pict>
          </mc:Fallback>
        </mc:AlternateContent>
      </w:r>
      <w:r w:rsidR="004A4CBE">
        <w:rPr>
          <w:rFonts w:ascii="Arial" w:hAnsi="Arial" w:cs="Arial"/>
          <w:b/>
          <w:noProof/>
          <w:sz w:val="32"/>
          <w:szCs w:val="32"/>
        </w:rPr>
        <w:t>Achievements &amp; Prizes</w:t>
      </w:r>
    </w:p>
    <w:p w14:paraId="12C53886" w14:textId="162EF625" w:rsidR="00ED7AC1" w:rsidRDefault="00ED7AC1" w:rsidP="00ED7AC1">
      <w:pPr>
        <w:tabs>
          <w:tab w:val="left" w:pos="2268"/>
        </w:tabs>
        <w:spacing w:line="360" w:lineRule="auto"/>
        <w:ind w:left="2410" w:hanging="2410"/>
        <w:rPr>
          <w:rFonts w:ascii="Arial" w:hAnsi="Arial"/>
          <w:b/>
        </w:rPr>
      </w:pPr>
      <w:r>
        <w:rPr>
          <w:rFonts w:ascii="Arial" w:hAnsi="Arial"/>
          <w:b/>
        </w:rPr>
        <w:t>Oct 2013</w:t>
      </w:r>
      <w:r>
        <w:rPr>
          <w:rFonts w:ascii="Arial" w:hAnsi="Arial"/>
          <w:b/>
        </w:rPr>
        <w:tab/>
      </w:r>
      <w:r>
        <w:rPr>
          <w:rFonts w:ascii="Wingdings" w:hAnsi="Wingdings"/>
        </w:rPr>
        <w:t></w:t>
      </w:r>
      <w:r>
        <w:rPr>
          <w:rFonts w:ascii="Wingdings" w:hAnsi="Wingdings"/>
        </w:rPr>
        <w:tab/>
      </w:r>
      <w:r w:rsidR="00D964F4">
        <w:rPr>
          <w:rFonts w:ascii="Arial" w:hAnsi="Arial" w:cs="Arial"/>
        </w:rPr>
        <w:t>First prize for best oral presentation, inaugural annual general meeting of East Midlands General Anaesthetists in Training</w:t>
      </w:r>
      <w:r w:rsidR="00D964F4" w:rsidRPr="00ED7AC1">
        <w:rPr>
          <w:rFonts w:ascii="Arial" w:hAnsi="Arial" w:cs="Arial"/>
        </w:rPr>
        <w:t xml:space="preserve"> </w:t>
      </w:r>
      <w:r w:rsidR="00D964F4">
        <w:rPr>
          <w:rFonts w:ascii="Arial" w:hAnsi="Arial" w:cs="Arial"/>
        </w:rPr>
        <w:t>for “</w:t>
      </w:r>
      <w:r w:rsidRPr="00ED7AC1">
        <w:rPr>
          <w:rFonts w:ascii="Arial" w:hAnsi="Arial" w:cs="Arial"/>
        </w:rPr>
        <w:t xml:space="preserve">Green AJ, Towner S, </w:t>
      </w:r>
      <w:r w:rsidRPr="00ED7AC1">
        <w:rPr>
          <w:rFonts w:ascii="Arial" w:hAnsi="Arial" w:cs="Arial"/>
          <w:b/>
        </w:rPr>
        <w:t>McMahon G</w:t>
      </w:r>
      <w:r w:rsidRPr="00ED7AC1">
        <w:rPr>
          <w:rFonts w:ascii="Arial" w:hAnsi="Arial" w:cs="Arial"/>
        </w:rPr>
        <w:t xml:space="preserve">, Wood T.  </w:t>
      </w:r>
      <w:r w:rsidRPr="00ED7AC1">
        <w:rPr>
          <w:rFonts w:ascii="Arial" w:hAnsi="Arial" w:cs="Arial"/>
          <w:i/>
        </w:rPr>
        <w:t>An assessment of local compliance with the abdominal aortic aneurysm qualit</w:t>
      </w:r>
      <w:r w:rsidR="00D964F4">
        <w:rPr>
          <w:rFonts w:ascii="Arial" w:hAnsi="Arial" w:cs="Arial"/>
          <w:i/>
        </w:rPr>
        <w:t>y improvement programme (AAAQIP)”</w:t>
      </w:r>
      <w:r>
        <w:rPr>
          <w:rFonts w:cs="Arial"/>
        </w:rPr>
        <w:t xml:space="preserve">  </w:t>
      </w:r>
    </w:p>
    <w:p w14:paraId="331633F0" w14:textId="77777777" w:rsidR="00EE24D4" w:rsidRDefault="00EE24D4" w:rsidP="00DC25E8">
      <w:pPr>
        <w:tabs>
          <w:tab w:val="left" w:pos="2268"/>
        </w:tabs>
        <w:spacing w:line="360" w:lineRule="auto"/>
        <w:ind w:left="2410" w:hanging="2410"/>
        <w:rPr>
          <w:rFonts w:ascii="Arial" w:hAnsi="Arial"/>
          <w:b/>
        </w:rPr>
      </w:pPr>
      <w:r>
        <w:rPr>
          <w:rFonts w:ascii="Arial" w:hAnsi="Arial"/>
          <w:b/>
        </w:rPr>
        <w:t>Aug 2013</w:t>
      </w:r>
      <w:r>
        <w:rPr>
          <w:rFonts w:ascii="Arial" w:hAnsi="Arial"/>
          <w:b/>
        </w:rPr>
        <w:tab/>
      </w:r>
      <w:r>
        <w:rPr>
          <w:rFonts w:ascii="Wingdings" w:hAnsi="Wingdings"/>
        </w:rPr>
        <w:t></w:t>
      </w:r>
      <w:r>
        <w:rPr>
          <w:rFonts w:ascii="Wingdings" w:hAnsi="Wingdings"/>
        </w:rPr>
        <w:tab/>
      </w:r>
      <w:r>
        <w:rPr>
          <w:rFonts w:ascii="Arial" w:hAnsi="Arial" w:cs="Arial"/>
        </w:rPr>
        <w:t>University Hospitals of Leicester NHS Trust Audit Prize for best audit in General and Vascular Surgery for “An audit of local adherence to the Department of Health and Royal College of Surgeons of England guidelines for the management of emergency surgical patients”</w:t>
      </w:r>
    </w:p>
    <w:p w14:paraId="75D34E0F" w14:textId="77777777" w:rsidR="00DC25E8" w:rsidRDefault="00DC25E8" w:rsidP="00DC25E8">
      <w:pPr>
        <w:tabs>
          <w:tab w:val="left" w:pos="2268"/>
        </w:tabs>
        <w:spacing w:line="360" w:lineRule="auto"/>
        <w:ind w:left="2410" w:hanging="2410"/>
        <w:rPr>
          <w:rFonts w:ascii="Arial" w:hAnsi="Arial"/>
          <w:b/>
        </w:rPr>
      </w:pPr>
      <w:r>
        <w:rPr>
          <w:rFonts w:ascii="Arial" w:hAnsi="Arial"/>
          <w:b/>
        </w:rPr>
        <w:t>Aug 2011</w:t>
      </w:r>
      <w:r>
        <w:rPr>
          <w:rFonts w:ascii="Arial" w:hAnsi="Arial"/>
          <w:b/>
        </w:rPr>
        <w:tab/>
      </w:r>
      <w:r>
        <w:rPr>
          <w:rFonts w:ascii="Wingdings" w:hAnsi="Wingdings"/>
        </w:rPr>
        <w:t></w:t>
      </w:r>
      <w:r>
        <w:rPr>
          <w:rFonts w:ascii="Wingdings" w:hAnsi="Wingdings"/>
        </w:rPr>
        <w:tab/>
      </w:r>
      <w:r>
        <w:rPr>
          <w:rFonts w:ascii="Arial" w:hAnsi="Arial" w:cs="Arial"/>
        </w:rPr>
        <w:t xml:space="preserve">Final </w:t>
      </w:r>
      <w:r w:rsidR="006C28C7">
        <w:rPr>
          <w:rFonts w:ascii="Arial" w:hAnsi="Arial" w:cs="Arial"/>
        </w:rPr>
        <w:t xml:space="preserve">three </w:t>
      </w:r>
      <w:r>
        <w:rPr>
          <w:rFonts w:ascii="Arial" w:hAnsi="Arial" w:cs="Arial"/>
        </w:rPr>
        <w:t>shortlist for the University of Leicester Medical School</w:t>
      </w:r>
      <w:r w:rsidR="006C28C7">
        <w:rPr>
          <w:rFonts w:ascii="Arial" w:hAnsi="Arial" w:cs="Arial"/>
        </w:rPr>
        <w:t xml:space="preserve"> Lauder Prize for Best MD</w:t>
      </w:r>
      <w:r>
        <w:rPr>
          <w:rFonts w:ascii="Arial" w:hAnsi="Arial" w:cs="Arial"/>
        </w:rPr>
        <w:t xml:space="preserve"> candidate</w:t>
      </w:r>
    </w:p>
    <w:p w14:paraId="4666876A" w14:textId="77777777" w:rsidR="00C0155B" w:rsidRDefault="00C0155B" w:rsidP="004A4CBE">
      <w:pPr>
        <w:tabs>
          <w:tab w:val="left" w:pos="2268"/>
        </w:tabs>
        <w:spacing w:line="360" w:lineRule="auto"/>
        <w:ind w:left="2410" w:hanging="2410"/>
        <w:rPr>
          <w:rFonts w:ascii="Arial" w:hAnsi="Arial"/>
          <w:b/>
        </w:rPr>
      </w:pPr>
      <w:r>
        <w:rPr>
          <w:rFonts w:ascii="Arial" w:hAnsi="Arial"/>
          <w:b/>
        </w:rPr>
        <w:t>Nov 2009</w:t>
      </w:r>
      <w:r>
        <w:rPr>
          <w:rFonts w:ascii="Arial" w:hAnsi="Arial"/>
          <w:b/>
        </w:rPr>
        <w:tab/>
      </w:r>
      <w:r>
        <w:rPr>
          <w:rFonts w:ascii="Wingdings" w:hAnsi="Wingdings"/>
        </w:rPr>
        <w:t></w:t>
      </w:r>
      <w:r>
        <w:rPr>
          <w:rFonts w:ascii="Wingdings" w:hAnsi="Wingdings"/>
        </w:rPr>
        <w:tab/>
      </w:r>
      <w:r>
        <w:rPr>
          <w:rFonts w:ascii="Arial" w:hAnsi="Arial" w:cs="Arial"/>
        </w:rPr>
        <w:t>Sol Cohen (Founder’s) Prize for best clinical paper presented at the Annual Meeting of the Vascular Society of Great Britain and Ireland</w:t>
      </w:r>
    </w:p>
    <w:p w14:paraId="6665D1FC" w14:textId="77777777" w:rsidR="004A4CBE" w:rsidRPr="004A4CBE" w:rsidRDefault="004A4CBE" w:rsidP="004A4CBE">
      <w:pPr>
        <w:tabs>
          <w:tab w:val="left" w:pos="2268"/>
        </w:tabs>
        <w:spacing w:line="360" w:lineRule="auto"/>
        <w:ind w:left="2410" w:hanging="2410"/>
        <w:rPr>
          <w:rFonts w:ascii="Arial" w:hAnsi="Arial" w:cs="Arial"/>
          <w:b/>
        </w:rPr>
      </w:pPr>
      <w:r>
        <w:rPr>
          <w:rFonts w:ascii="Arial" w:hAnsi="Arial"/>
          <w:b/>
        </w:rPr>
        <w:t>Nov 2006</w:t>
      </w:r>
      <w:r>
        <w:rPr>
          <w:rFonts w:ascii="Arial" w:hAnsi="Arial"/>
          <w:b/>
        </w:rPr>
        <w:tab/>
      </w:r>
      <w:r>
        <w:rPr>
          <w:rFonts w:ascii="Wingdings" w:hAnsi="Wingdings"/>
        </w:rPr>
        <w:t></w:t>
      </w:r>
      <w:r>
        <w:rPr>
          <w:rFonts w:ascii="Wingdings" w:hAnsi="Wingdings"/>
        </w:rPr>
        <w:tab/>
      </w:r>
      <w:r>
        <w:rPr>
          <w:rFonts w:ascii="Arial" w:hAnsi="Arial" w:cs="Arial"/>
        </w:rPr>
        <w:t xml:space="preserve">Sol Cohen (Founder’s) Prize for best clinical paper presented at the Annual Meeting of the Vascular Society of Great Britain and Ireland </w:t>
      </w:r>
    </w:p>
    <w:p w14:paraId="6B35A0A3" w14:textId="77777777" w:rsidR="00F60578" w:rsidRDefault="00825CD9" w:rsidP="00C0155B">
      <w:pPr>
        <w:tabs>
          <w:tab w:val="left" w:pos="426"/>
          <w:tab w:val="left" w:pos="2410"/>
          <w:tab w:val="left" w:pos="2880"/>
          <w:tab w:val="left" w:pos="3600"/>
          <w:tab w:val="left" w:pos="4320"/>
          <w:tab w:val="left" w:pos="5040"/>
          <w:tab w:val="left" w:pos="5760"/>
          <w:tab w:val="left" w:pos="6480"/>
          <w:tab w:val="left" w:pos="7200"/>
          <w:tab w:val="right" w:pos="9780"/>
        </w:tabs>
        <w:spacing w:line="360" w:lineRule="auto"/>
        <w:ind w:left="2268" w:hanging="2268"/>
        <w:rPr>
          <w:rFonts w:ascii="Arial" w:hAnsi="Arial"/>
          <w:sz w:val="22"/>
        </w:rPr>
      </w:pPr>
      <w:r>
        <w:rPr>
          <w:rFonts w:ascii="Arial" w:hAnsi="Arial"/>
          <w:b/>
        </w:rPr>
        <w:t>Jul</w:t>
      </w:r>
      <w:r w:rsidR="00F60578">
        <w:rPr>
          <w:rFonts w:ascii="Arial" w:hAnsi="Arial"/>
          <w:b/>
        </w:rPr>
        <w:t xml:space="preserve"> </w:t>
      </w:r>
      <w:r w:rsidR="00EF5529">
        <w:rPr>
          <w:rFonts w:ascii="Arial" w:hAnsi="Arial"/>
          <w:b/>
        </w:rPr>
        <w:tab/>
      </w:r>
      <w:r w:rsidR="00F60578">
        <w:rPr>
          <w:rFonts w:ascii="Arial" w:hAnsi="Arial"/>
          <w:b/>
        </w:rPr>
        <w:t>2000</w:t>
      </w:r>
      <w:r w:rsidR="00F60578">
        <w:rPr>
          <w:rFonts w:ascii="Arial" w:hAnsi="Arial"/>
        </w:rPr>
        <w:t xml:space="preserve"> </w:t>
      </w:r>
      <w:r w:rsidR="00F60578">
        <w:rPr>
          <w:rFonts w:ascii="Arial" w:hAnsi="Arial"/>
        </w:rPr>
        <w:tab/>
      </w:r>
      <w:r w:rsidR="00F60578">
        <w:rPr>
          <w:rFonts w:ascii="Wingdings" w:hAnsi="Wingdings"/>
        </w:rPr>
        <w:t></w:t>
      </w:r>
      <w:r w:rsidR="00F60578">
        <w:rPr>
          <w:rFonts w:ascii="Wingdings" w:hAnsi="Wingdings"/>
        </w:rPr>
        <w:tab/>
      </w:r>
      <w:r w:rsidR="00F60578">
        <w:rPr>
          <w:rFonts w:ascii="Arial" w:hAnsi="Arial"/>
        </w:rPr>
        <w:t xml:space="preserve">Award of </w:t>
      </w:r>
      <w:r w:rsidR="00F60578" w:rsidRPr="0081111B">
        <w:rPr>
          <w:rFonts w:ascii="Arial" w:hAnsi="Arial"/>
        </w:rPr>
        <w:t>MERIT</w:t>
      </w:r>
      <w:r w:rsidR="00F60578">
        <w:rPr>
          <w:rFonts w:ascii="Arial" w:hAnsi="Arial"/>
        </w:rPr>
        <w:t xml:space="preserve"> in the Final Professional Examination</w:t>
      </w:r>
      <w:r w:rsidR="00C0155B">
        <w:rPr>
          <w:rFonts w:ascii="Arial" w:hAnsi="Arial"/>
        </w:rPr>
        <w:tab/>
      </w:r>
    </w:p>
    <w:p w14:paraId="0360833B" w14:textId="77777777" w:rsidR="00F60578" w:rsidRDefault="00825CD9" w:rsidP="00EF5529">
      <w:pPr>
        <w:tabs>
          <w:tab w:val="left" w:pos="426"/>
          <w:tab w:val="left" w:pos="2410"/>
        </w:tabs>
        <w:spacing w:line="360" w:lineRule="auto"/>
        <w:ind w:left="2268" w:hanging="2268"/>
        <w:rPr>
          <w:rFonts w:ascii="Arial" w:hAnsi="Arial"/>
        </w:rPr>
      </w:pPr>
      <w:r>
        <w:rPr>
          <w:rFonts w:ascii="Arial" w:hAnsi="Arial"/>
          <w:b/>
        </w:rPr>
        <w:t>Sep</w:t>
      </w:r>
      <w:r w:rsidR="00F60578">
        <w:rPr>
          <w:rFonts w:ascii="Arial" w:hAnsi="Arial"/>
          <w:b/>
        </w:rPr>
        <w:t xml:space="preserve"> </w:t>
      </w:r>
      <w:r w:rsidR="00EF5529">
        <w:rPr>
          <w:rFonts w:ascii="Arial" w:hAnsi="Arial"/>
          <w:b/>
        </w:rPr>
        <w:tab/>
      </w:r>
      <w:r w:rsidR="00F60578">
        <w:rPr>
          <w:rFonts w:ascii="Arial" w:hAnsi="Arial"/>
          <w:b/>
        </w:rPr>
        <w:t>1999</w:t>
      </w:r>
      <w:r w:rsidR="00F60578">
        <w:rPr>
          <w:rFonts w:ascii="Arial" w:hAnsi="Arial"/>
        </w:rPr>
        <w:tab/>
      </w:r>
      <w:r w:rsidR="00F60578">
        <w:rPr>
          <w:rFonts w:ascii="Wingdings" w:hAnsi="Wingdings"/>
        </w:rPr>
        <w:t></w:t>
      </w:r>
      <w:r w:rsidR="00F60578">
        <w:rPr>
          <w:rFonts w:ascii="Wingdings" w:hAnsi="Wingdings"/>
        </w:rPr>
        <w:tab/>
      </w:r>
      <w:r w:rsidR="00F60578">
        <w:rPr>
          <w:rFonts w:ascii="Arial" w:hAnsi="Arial"/>
        </w:rPr>
        <w:t xml:space="preserve">Award of </w:t>
      </w:r>
      <w:r w:rsidR="00F60578" w:rsidRPr="0081111B">
        <w:rPr>
          <w:rFonts w:ascii="Arial" w:hAnsi="Arial"/>
        </w:rPr>
        <w:t>MERIT</w:t>
      </w:r>
      <w:r w:rsidR="00F60578">
        <w:rPr>
          <w:rFonts w:ascii="Arial" w:hAnsi="Arial"/>
        </w:rPr>
        <w:t xml:space="preserve"> in Report of Elective Study</w:t>
      </w:r>
    </w:p>
    <w:p w14:paraId="28972535" w14:textId="77777777" w:rsidR="0081111B" w:rsidRDefault="00825CD9" w:rsidP="00EF5529">
      <w:pPr>
        <w:tabs>
          <w:tab w:val="left" w:pos="426"/>
          <w:tab w:val="left" w:pos="2268"/>
        </w:tabs>
        <w:spacing w:line="360" w:lineRule="auto"/>
        <w:ind w:left="2410" w:hanging="2410"/>
        <w:jc w:val="both"/>
        <w:rPr>
          <w:rFonts w:ascii="Arial" w:hAnsi="Arial"/>
        </w:rPr>
      </w:pPr>
      <w:r>
        <w:rPr>
          <w:rFonts w:ascii="Arial" w:hAnsi="Arial"/>
          <w:b/>
        </w:rPr>
        <w:t>Dec</w:t>
      </w:r>
      <w:r w:rsidR="0081111B">
        <w:rPr>
          <w:rFonts w:ascii="Arial" w:hAnsi="Arial"/>
          <w:b/>
        </w:rPr>
        <w:t xml:space="preserve"> </w:t>
      </w:r>
      <w:r w:rsidR="00EF5529">
        <w:rPr>
          <w:rFonts w:ascii="Arial" w:hAnsi="Arial"/>
          <w:b/>
        </w:rPr>
        <w:tab/>
      </w:r>
      <w:r w:rsidR="0081111B">
        <w:rPr>
          <w:rFonts w:ascii="Arial" w:hAnsi="Arial"/>
          <w:b/>
        </w:rPr>
        <w:t>1997</w:t>
      </w:r>
      <w:r w:rsidR="0081111B">
        <w:rPr>
          <w:rFonts w:ascii="Arial" w:hAnsi="Arial"/>
        </w:rPr>
        <w:t xml:space="preserve">  </w:t>
      </w:r>
      <w:r w:rsidR="0081111B">
        <w:rPr>
          <w:rFonts w:ascii="Arial" w:hAnsi="Arial"/>
        </w:rPr>
        <w:tab/>
      </w:r>
      <w:r w:rsidR="0081111B">
        <w:rPr>
          <w:rFonts w:ascii="Wingdings" w:hAnsi="Wingdings"/>
        </w:rPr>
        <w:t></w:t>
      </w:r>
      <w:r w:rsidR="0081111B">
        <w:rPr>
          <w:rFonts w:ascii="Wingdings" w:hAnsi="Wingdings"/>
        </w:rPr>
        <w:tab/>
      </w:r>
      <w:r w:rsidR="0081111B">
        <w:rPr>
          <w:rFonts w:ascii="Arial" w:hAnsi="Arial"/>
        </w:rPr>
        <w:t xml:space="preserve">Award of </w:t>
      </w:r>
      <w:r w:rsidR="0081111B" w:rsidRPr="0081111B">
        <w:rPr>
          <w:rFonts w:ascii="Arial" w:hAnsi="Arial"/>
        </w:rPr>
        <w:t>MERIT</w:t>
      </w:r>
      <w:r w:rsidR="0081111B">
        <w:rPr>
          <w:rFonts w:ascii="Arial" w:hAnsi="Arial"/>
        </w:rPr>
        <w:t xml:space="preserve"> in undergraduate e</w:t>
      </w:r>
      <w:r w:rsidR="00FE3CBE">
        <w:rPr>
          <w:rFonts w:ascii="Arial" w:hAnsi="Arial"/>
        </w:rPr>
        <w:t>xamination of Science</w:t>
      </w:r>
      <w:r w:rsidR="0081111B">
        <w:rPr>
          <w:rFonts w:ascii="Arial" w:hAnsi="Arial"/>
        </w:rPr>
        <w:t xml:space="preserve"> Special Study</w:t>
      </w:r>
      <w:r w:rsidR="003F779E">
        <w:rPr>
          <w:rFonts w:ascii="Arial" w:hAnsi="Arial"/>
        </w:rPr>
        <w:t xml:space="preserve"> </w:t>
      </w:r>
      <w:r w:rsidR="0081111B">
        <w:rPr>
          <w:rFonts w:ascii="Arial" w:hAnsi="Arial"/>
        </w:rPr>
        <w:t>Modules</w:t>
      </w:r>
    </w:p>
    <w:p w14:paraId="497B33A0" w14:textId="77777777" w:rsidR="00EE24D4" w:rsidRPr="00C52C56" w:rsidRDefault="00EE24D4" w:rsidP="00EF5529">
      <w:pPr>
        <w:tabs>
          <w:tab w:val="left" w:pos="426"/>
          <w:tab w:val="left" w:pos="2268"/>
        </w:tabs>
        <w:spacing w:line="360" w:lineRule="auto"/>
        <w:ind w:left="2410" w:hanging="2410"/>
        <w:jc w:val="both"/>
        <w:rPr>
          <w:rFonts w:ascii="Arial" w:hAnsi="Arial"/>
        </w:rPr>
      </w:pPr>
    </w:p>
    <w:p w14:paraId="16786502" w14:textId="3C504B11" w:rsidR="00E9279C" w:rsidRDefault="00264D84" w:rsidP="00F60578">
      <w:pPr>
        <w:pStyle w:val="Heading9"/>
        <w:spacing w:line="480" w:lineRule="auto"/>
        <w:rPr>
          <w:rFonts w:ascii="Arial" w:hAnsi="Arial" w:cs="Arial"/>
          <w:noProof/>
          <w:sz w:val="20"/>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12318177" wp14:editId="10406F87">
                <wp:simplePos x="0" y="0"/>
                <wp:positionH relativeFrom="column">
                  <wp:posOffset>-27305</wp:posOffset>
                </wp:positionH>
                <wp:positionV relativeFrom="paragraph">
                  <wp:posOffset>332740</wp:posOffset>
                </wp:positionV>
                <wp:extent cx="6248400" cy="0"/>
                <wp:effectExtent l="10795" t="15240" r="27305" b="22860"/>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996BD" id="Line 2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6.2pt" to="489.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" strokecolor="#969696" strokeweight="1pt"/>
            </w:pict>
          </mc:Fallback>
        </mc:AlternateContent>
      </w:r>
      <w:r w:rsidR="00C52C56">
        <w:rPr>
          <w:rFonts w:ascii="Arial" w:hAnsi="Arial" w:cs="Arial"/>
          <w:noProof/>
          <w:sz w:val="32"/>
          <w:szCs w:val="32"/>
        </w:rPr>
        <w:t>Professional Background</w:t>
      </w:r>
    </w:p>
    <w:p w14:paraId="5CA930E8" w14:textId="72937CD8" w:rsidR="00C52C56" w:rsidRDefault="00C52C56" w:rsidP="00C52C56">
      <w:pPr>
        <w:tabs>
          <w:tab w:val="left" w:pos="426"/>
          <w:tab w:val="left" w:pos="2268"/>
        </w:tabs>
        <w:spacing w:line="360" w:lineRule="auto"/>
        <w:ind w:left="2410" w:hanging="2410"/>
        <w:jc w:val="both"/>
        <w:rPr>
          <w:rFonts w:ascii="Arial" w:hAnsi="Arial"/>
        </w:rPr>
      </w:pPr>
      <w:r>
        <w:rPr>
          <w:rFonts w:ascii="Arial" w:hAnsi="Arial"/>
          <w:b/>
        </w:rPr>
        <w:tab/>
      </w:r>
      <w:r>
        <w:rPr>
          <w:rFonts w:ascii="Arial" w:hAnsi="Arial"/>
        </w:rPr>
        <w:tab/>
      </w:r>
      <w:r>
        <w:rPr>
          <w:rFonts w:ascii="Wingdings" w:hAnsi="Wingdings"/>
        </w:rPr>
        <w:t></w:t>
      </w:r>
      <w:r>
        <w:rPr>
          <w:rFonts w:ascii="Wingdings" w:hAnsi="Wingdings"/>
        </w:rPr>
        <w:tab/>
      </w:r>
      <w:r>
        <w:rPr>
          <w:rFonts w:ascii="Arial" w:hAnsi="Arial"/>
        </w:rPr>
        <w:t xml:space="preserve">I graduated with merit from the University of Leicester Medical School in 2000 and undertook general surgical and vascular surgical training in the East Midlands.  I completed a period of formal research with Professors Ross Naylor and Alison Goodall in Leicester, studying the behaviour of platelets during carotid endarterectomy; my MD was awarded in 2011.  I was admitted to the specialist register of the GMC in 2013, having gained the Fellowship of the Royal College of Surgeons of England in 2012.  I </w:t>
      </w:r>
      <w:r w:rsidR="00832817">
        <w:rPr>
          <w:rFonts w:ascii="Arial" w:hAnsi="Arial"/>
        </w:rPr>
        <w:t xml:space="preserve">completed a 12 month post-certification fellowship in advanced open and endovascular surgery in Christchurch, New Zealand between 2013 and 2014, and took up a substantive consultant vascular surgery post at the Royal Derby Hospital in 2015.  I moved to Glenfield Hospital at University Hospitals of Leicester NHS Trust in 2017, and alongside my busy tertiary </w:t>
      </w:r>
      <w:r w:rsidR="003D7990">
        <w:rPr>
          <w:rFonts w:ascii="Arial" w:hAnsi="Arial"/>
        </w:rPr>
        <w:t xml:space="preserve">NHS </w:t>
      </w:r>
      <w:r w:rsidR="00832817">
        <w:rPr>
          <w:rFonts w:ascii="Arial" w:hAnsi="Arial"/>
        </w:rPr>
        <w:t>vascular surgery practice, I am leads for morbidity &amp; mortality and undergraduate education.  I am also the clinical director of the Leicester, Leicestershire and Rutland National Abdominal Aortic Aneurysm Screening Programme (NAAASP).</w:t>
      </w:r>
    </w:p>
    <w:p w14:paraId="3C2A5B84" w14:textId="77777777" w:rsidR="00C52C56" w:rsidRDefault="00C52C56" w:rsidP="003D7990">
      <w:pPr>
        <w:tabs>
          <w:tab w:val="left" w:pos="426"/>
          <w:tab w:val="left" w:pos="2268"/>
        </w:tabs>
        <w:spacing w:line="360" w:lineRule="auto"/>
        <w:jc w:val="both"/>
        <w:rPr>
          <w:rFonts w:ascii="Arial" w:hAnsi="Arial"/>
        </w:rPr>
      </w:pPr>
    </w:p>
    <w:p w14:paraId="166F0CAE" w14:textId="77777777" w:rsidR="00E360D1" w:rsidRDefault="00E360D1" w:rsidP="00FA3670">
      <w:pPr>
        <w:pStyle w:val="Heading9"/>
        <w:spacing w:line="480" w:lineRule="auto"/>
        <w:rPr>
          <w:rFonts w:ascii="Arial" w:hAnsi="Arial" w:cs="Arial"/>
          <w:noProof/>
          <w:sz w:val="32"/>
          <w:szCs w:val="32"/>
        </w:rPr>
      </w:pPr>
    </w:p>
    <w:bookmarkStart w:id="0" w:name="_GoBack"/>
    <w:bookmarkEnd w:id="0"/>
    <w:p w14:paraId="51639DAB" w14:textId="41F995B6" w:rsidR="00FA3670" w:rsidRDefault="00264D84" w:rsidP="00FA3670">
      <w:pPr>
        <w:pStyle w:val="Heading9"/>
        <w:spacing w:line="480" w:lineRule="auto"/>
        <w:rPr>
          <w:rFonts w:ascii="Arial" w:hAnsi="Arial" w:cs="Arial"/>
          <w:noProof/>
          <w:sz w:val="20"/>
        </w:rPr>
      </w:pPr>
      <w:r>
        <w:rPr>
          <w:rFonts w:ascii="Arial" w:hAnsi="Arial" w:cs="Arial"/>
          <w:noProof/>
          <w:sz w:val="32"/>
          <w:szCs w:val="32"/>
        </w:rPr>
        <mc:AlternateContent>
          <mc:Choice Requires="wps">
            <w:drawing>
              <wp:anchor distT="0" distB="0" distL="114300" distR="114300" simplePos="0" relativeHeight="251663360" behindDoc="0" locked="0" layoutInCell="1" allowOverlap="1" wp14:anchorId="1303487D" wp14:editId="0000B0F7">
                <wp:simplePos x="0" y="0"/>
                <wp:positionH relativeFrom="column">
                  <wp:posOffset>-27305</wp:posOffset>
                </wp:positionH>
                <wp:positionV relativeFrom="paragraph">
                  <wp:posOffset>332740</wp:posOffset>
                </wp:positionV>
                <wp:extent cx="6248400" cy="0"/>
                <wp:effectExtent l="10795" t="15240" r="27305" b="22860"/>
                <wp:wrapNone/>
                <wp:docPr id="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B58F9" id="Line 2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6.2pt" to="489.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" strokecolor="#969696" strokeweight="1pt"/>
            </w:pict>
          </mc:Fallback>
        </mc:AlternateContent>
      </w:r>
      <w:r w:rsidR="00FA3670">
        <w:rPr>
          <w:rFonts w:ascii="Arial" w:hAnsi="Arial" w:cs="Arial"/>
          <w:noProof/>
          <w:sz w:val="32"/>
          <w:szCs w:val="32"/>
        </w:rPr>
        <w:t>M</w:t>
      </w:r>
      <w:r w:rsidR="003D7990">
        <w:rPr>
          <w:rFonts w:ascii="Arial" w:hAnsi="Arial" w:cs="Arial"/>
          <w:noProof/>
          <w:sz w:val="32"/>
          <w:szCs w:val="32"/>
        </w:rPr>
        <w:t>edico-legal Practice</w:t>
      </w:r>
    </w:p>
    <w:p w14:paraId="1EF13053" w14:textId="0E3A3B13" w:rsidR="003D7990" w:rsidRDefault="003D7990" w:rsidP="003D7990">
      <w:pPr>
        <w:tabs>
          <w:tab w:val="left" w:pos="426"/>
          <w:tab w:val="left" w:pos="2268"/>
        </w:tabs>
        <w:spacing w:line="360" w:lineRule="auto"/>
        <w:ind w:left="2410" w:hanging="2410"/>
        <w:jc w:val="both"/>
        <w:rPr>
          <w:rFonts w:ascii="Arial" w:hAnsi="Arial"/>
        </w:rPr>
      </w:pPr>
      <w:r>
        <w:rPr>
          <w:rFonts w:ascii="Arial" w:hAnsi="Arial"/>
          <w:b/>
        </w:rPr>
        <w:tab/>
      </w:r>
      <w:r>
        <w:rPr>
          <w:rFonts w:ascii="Arial" w:hAnsi="Arial"/>
        </w:rPr>
        <w:tab/>
      </w:r>
      <w:r>
        <w:rPr>
          <w:rFonts w:ascii="Wingdings" w:hAnsi="Wingdings"/>
        </w:rPr>
        <w:t></w:t>
      </w:r>
      <w:r>
        <w:rPr>
          <w:rFonts w:ascii="Wingdings" w:hAnsi="Wingdings"/>
        </w:rPr>
        <w:tab/>
      </w:r>
      <w:r>
        <w:rPr>
          <w:rFonts w:ascii="Arial" w:hAnsi="Arial"/>
        </w:rPr>
        <w:t xml:space="preserve">I am able to provide expert reports across the breadth of adult vascular and endovascular surgery.  I have experience in </w:t>
      </w:r>
      <w:r w:rsidR="006F14C0">
        <w:rPr>
          <w:rFonts w:ascii="Arial" w:hAnsi="Arial"/>
        </w:rPr>
        <w:t>patient concerns, claims and complaints as the local lead for morbidity and mortality within vascular surgery, and have a keen interest in developing more medicolegal work.</w:t>
      </w:r>
    </w:p>
    <w:p w14:paraId="6AF8EF50" w14:textId="77777777" w:rsidR="00FC31EC" w:rsidRDefault="00FC31EC" w:rsidP="003D7990">
      <w:pPr>
        <w:tabs>
          <w:tab w:val="left" w:pos="426"/>
          <w:tab w:val="left" w:pos="2268"/>
        </w:tabs>
        <w:spacing w:line="360" w:lineRule="auto"/>
        <w:ind w:left="2410" w:hanging="2410"/>
        <w:jc w:val="both"/>
        <w:rPr>
          <w:rFonts w:ascii="Arial" w:hAnsi="Arial"/>
        </w:rPr>
      </w:pPr>
    </w:p>
    <w:p w14:paraId="75CB840D" w14:textId="4D69E0FE" w:rsidR="00FC31EC" w:rsidRDefault="00FC31EC" w:rsidP="00FC31EC">
      <w:pPr>
        <w:pStyle w:val="Heading9"/>
        <w:spacing w:line="480" w:lineRule="auto"/>
        <w:rPr>
          <w:rFonts w:ascii="Arial" w:hAnsi="Arial" w:cs="Arial"/>
          <w:noProof/>
          <w:sz w:val="20"/>
        </w:rPr>
      </w:pPr>
      <w:r>
        <w:rPr>
          <w:rFonts w:ascii="Arial" w:hAnsi="Arial" w:cs="Arial"/>
          <w:noProof/>
          <w:sz w:val="32"/>
          <w:szCs w:val="32"/>
        </w:rPr>
        <mc:AlternateContent>
          <mc:Choice Requires="wps">
            <w:drawing>
              <wp:anchor distT="0" distB="0" distL="114300" distR="114300" simplePos="0" relativeHeight="251665408" behindDoc="0" locked="0" layoutInCell="1" allowOverlap="1" wp14:anchorId="61641CDC" wp14:editId="58B40BEC">
                <wp:simplePos x="0" y="0"/>
                <wp:positionH relativeFrom="column">
                  <wp:posOffset>-27305</wp:posOffset>
                </wp:positionH>
                <wp:positionV relativeFrom="paragraph">
                  <wp:posOffset>332740</wp:posOffset>
                </wp:positionV>
                <wp:extent cx="6248400" cy="0"/>
                <wp:effectExtent l="10795" t="15240" r="27305" b="22860"/>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21A9E" id="Line 2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6.2pt" to="489.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" strokecolor="#969696" strokeweight="1pt"/>
            </w:pict>
          </mc:Fallback>
        </mc:AlternateContent>
      </w:r>
      <w:r>
        <w:rPr>
          <w:rFonts w:ascii="Arial" w:hAnsi="Arial" w:cs="Arial"/>
          <w:noProof/>
          <w:sz w:val="32"/>
          <w:szCs w:val="32"/>
        </w:rPr>
        <w:t>Membership of Medical Societies</w:t>
      </w:r>
    </w:p>
    <w:p w14:paraId="1B95EAF9" w14:textId="122B3E67" w:rsidR="00FC31EC" w:rsidRDefault="00FC31EC" w:rsidP="00FC31EC">
      <w:pPr>
        <w:tabs>
          <w:tab w:val="left" w:pos="426"/>
          <w:tab w:val="left" w:pos="2268"/>
        </w:tabs>
        <w:spacing w:line="360" w:lineRule="auto"/>
        <w:ind w:left="2410" w:hanging="2410"/>
        <w:jc w:val="both"/>
        <w:rPr>
          <w:rFonts w:ascii="Arial" w:hAnsi="Arial"/>
        </w:rPr>
      </w:pPr>
      <w:r>
        <w:rPr>
          <w:rFonts w:ascii="Arial" w:hAnsi="Arial"/>
          <w:b/>
        </w:rPr>
        <w:tab/>
      </w:r>
      <w:r>
        <w:rPr>
          <w:rFonts w:ascii="Arial" w:hAnsi="Arial"/>
        </w:rPr>
        <w:tab/>
      </w:r>
      <w:r>
        <w:rPr>
          <w:rFonts w:ascii="Wingdings" w:hAnsi="Wingdings"/>
        </w:rPr>
        <w:t></w:t>
      </w:r>
      <w:r>
        <w:rPr>
          <w:rFonts w:ascii="Wingdings" w:hAnsi="Wingdings"/>
        </w:rPr>
        <w:tab/>
      </w:r>
      <w:r>
        <w:rPr>
          <w:rFonts w:ascii="Arial" w:hAnsi="Arial"/>
        </w:rPr>
        <w:t>Royal College of Surgeons of England</w:t>
      </w:r>
    </w:p>
    <w:p w14:paraId="2C07E58D" w14:textId="0CC49509" w:rsidR="00FC31EC" w:rsidRDefault="00FC31EC" w:rsidP="00FC31EC">
      <w:pPr>
        <w:tabs>
          <w:tab w:val="left" w:pos="426"/>
          <w:tab w:val="left" w:pos="2268"/>
        </w:tabs>
        <w:spacing w:line="360" w:lineRule="auto"/>
        <w:ind w:left="2410" w:hanging="2410"/>
        <w:jc w:val="both"/>
        <w:rPr>
          <w:rFonts w:ascii="Arial" w:hAnsi="Arial"/>
        </w:rPr>
      </w:pPr>
      <w:r>
        <w:rPr>
          <w:rFonts w:ascii="Arial" w:hAnsi="Arial"/>
        </w:rPr>
        <w:tab/>
      </w:r>
      <w:r>
        <w:rPr>
          <w:rFonts w:ascii="Arial" w:hAnsi="Arial"/>
        </w:rPr>
        <w:tab/>
      </w:r>
      <w:r>
        <w:rPr>
          <w:rFonts w:ascii="Wingdings" w:hAnsi="Wingdings"/>
        </w:rPr>
        <w:t></w:t>
      </w:r>
      <w:r>
        <w:rPr>
          <w:rFonts w:ascii="Wingdings" w:hAnsi="Wingdings"/>
        </w:rPr>
        <w:tab/>
      </w:r>
      <w:r>
        <w:rPr>
          <w:rFonts w:ascii="Arial" w:hAnsi="Arial"/>
        </w:rPr>
        <w:t>Vascular Society of Great Britain &amp; Ireland</w:t>
      </w:r>
    </w:p>
    <w:p w14:paraId="47067D9A" w14:textId="141B5685" w:rsidR="00FC31EC" w:rsidRDefault="00FC31EC" w:rsidP="00FC31EC">
      <w:pPr>
        <w:tabs>
          <w:tab w:val="left" w:pos="426"/>
          <w:tab w:val="left" w:pos="2268"/>
        </w:tabs>
        <w:spacing w:line="360" w:lineRule="auto"/>
        <w:ind w:left="2410" w:hanging="2410"/>
        <w:jc w:val="both"/>
        <w:rPr>
          <w:rFonts w:ascii="Arial" w:hAnsi="Arial"/>
        </w:rPr>
      </w:pPr>
      <w:r>
        <w:rPr>
          <w:rFonts w:ascii="Arial" w:hAnsi="Arial"/>
        </w:rPr>
        <w:tab/>
      </w:r>
      <w:r>
        <w:rPr>
          <w:rFonts w:ascii="Arial" w:hAnsi="Arial"/>
        </w:rPr>
        <w:tab/>
      </w:r>
      <w:r>
        <w:rPr>
          <w:rFonts w:ascii="Wingdings" w:hAnsi="Wingdings"/>
        </w:rPr>
        <w:t></w:t>
      </w:r>
      <w:r>
        <w:rPr>
          <w:rFonts w:ascii="Wingdings" w:hAnsi="Wingdings"/>
        </w:rPr>
        <w:tab/>
      </w:r>
      <w:r>
        <w:rPr>
          <w:rFonts w:ascii="Arial" w:hAnsi="Arial"/>
        </w:rPr>
        <w:t>British Society of Endovascular Therapy</w:t>
      </w:r>
    </w:p>
    <w:p w14:paraId="4D5FE117" w14:textId="1836D89B" w:rsidR="00FC31EC" w:rsidRDefault="00FC31EC" w:rsidP="00FC31EC">
      <w:pPr>
        <w:tabs>
          <w:tab w:val="left" w:pos="426"/>
          <w:tab w:val="left" w:pos="2268"/>
        </w:tabs>
        <w:spacing w:line="360" w:lineRule="auto"/>
        <w:ind w:left="2410" w:hanging="2410"/>
        <w:jc w:val="both"/>
        <w:rPr>
          <w:rFonts w:ascii="Arial" w:hAnsi="Arial"/>
        </w:rPr>
      </w:pPr>
      <w:r>
        <w:rPr>
          <w:rFonts w:ascii="Arial" w:hAnsi="Arial"/>
        </w:rPr>
        <w:tab/>
      </w:r>
      <w:r>
        <w:rPr>
          <w:rFonts w:ascii="Arial" w:hAnsi="Arial"/>
        </w:rPr>
        <w:tab/>
      </w:r>
      <w:r>
        <w:rPr>
          <w:rFonts w:ascii="Wingdings" w:hAnsi="Wingdings"/>
        </w:rPr>
        <w:t></w:t>
      </w:r>
      <w:r>
        <w:rPr>
          <w:rFonts w:ascii="Wingdings" w:hAnsi="Wingdings"/>
        </w:rPr>
        <w:tab/>
      </w:r>
      <w:r>
        <w:rPr>
          <w:rFonts w:ascii="Arial" w:hAnsi="Arial"/>
        </w:rPr>
        <w:t>European Society of Vascular Surgery</w:t>
      </w:r>
    </w:p>
    <w:p w14:paraId="3D3C61B9" w14:textId="64BF6D1B" w:rsidR="00FC31EC" w:rsidRDefault="00FC31EC" w:rsidP="00FC31EC">
      <w:pPr>
        <w:tabs>
          <w:tab w:val="left" w:pos="426"/>
          <w:tab w:val="left" w:pos="2268"/>
        </w:tabs>
        <w:spacing w:line="360" w:lineRule="auto"/>
        <w:ind w:left="2410" w:hanging="2410"/>
        <w:jc w:val="both"/>
        <w:rPr>
          <w:rFonts w:ascii="Arial" w:hAnsi="Arial"/>
        </w:rPr>
      </w:pPr>
      <w:r>
        <w:rPr>
          <w:rFonts w:ascii="Arial" w:hAnsi="Arial"/>
        </w:rPr>
        <w:tab/>
      </w:r>
      <w:r>
        <w:rPr>
          <w:rFonts w:ascii="Arial" w:hAnsi="Arial"/>
        </w:rPr>
        <w:tab/>
      </w:r>
      <w:r>
        <w:rPr>
          <w:rFonts w:ascii="Wingdings" w:hAnsi="Wingdings"/>
        </w:rPr>
        <w:t></w:t>
      </w:r>
      <w:r>
        <w:rPr>
          <w:rFonts w:ascii="Wingdings" w:hAnsi="Wingdings"/>
        </w:rPr>
        <w:tab/>
      </w:r>
      <w:r>
        <w:rPr>
          <w:rFonts w:ascii="Arial" w:hAnsi="Arial"/>
        </w:rPr>
        <w:t>Medical Defence Union</w:t>
      </w:r>
    </w:p>
    <w:p w14:paraId="1EC994C1" w14:textId="77777777" w:rsidR="00955723" w:rsidRDefault="00955723" w:rsidP="00FC31EC">
      <w:pPr>
        <w:tabs>
          <w:tab w:val="left" w:pos="426"/>
          <w:tab w:val="left" w:pos="2268"/>
        </w:tabs>
        <w:spacing w:line="360" w:lineRule="auto"/>
        <w:ind w:left="2410" w:hanging="2410"/>
        <w:jc w:val="both"/>
        <w:rPr>
          <w:rFonts w:ascii="Arial" w:hAnsi="Arial"/>
        </w:rPr>
      </w:pPr>
    </w:p>
    <w:p w14:paraId="4F1072DD" w14:textId="6EDA1D24" w:rsidR="00955723" w:rsidRDefault="00955723" w:rsidP="00955723">
      <w:pPr>
        <w:pStyle w:val="Heading9"/>
        <w:spacing w:line="480" w:lineRule="auto"/>
        <w:rPr>
          <w:rFonts w:ascii="Arial" w:hAnsi="Arial" w:cs="Arial"/>
          <w:noProof/>
          <w:sz w:val="20"/>
        </w:rPr>
      </w:pPr>
      <w:r>
        <w:rPr>
          <w:rFonts w:ascii="Arial" w:hAnsi="Arial" w:cs="Arial"/>
          <w:noProof/>
          <w:sz w:val="32"/>
          <w:szCs w:val="32"/>
        </w:rPr>
        <mc:AlternateContent>
          <mc:Choice Requires="wps">
            <w:drawing>
              <wp:anchor distT="0" distB="0" distL="114300" distR="114300" simplePos="0" relativeHeight="251667456" behindDoc="0" locked="0" layoutInCell="1" allowOverlap="1" wp14:anchorId="15B709BA" wp14:editId="29FCDD38">
                <wp:simplePos x="0" y="0"/>
                <wp:positionH relativeFrom="column">
                  <wp:posOffset>-27305</wp:posOffset>
                </wp:positionH>
                <wp:positionV relativeFrom="paragraph">
                  <wp:posOffset>332740</wp:posOffset>
                </wp:positionV>
                <wp:extent cx="6248400" cy="0"/>
                <wp:effectExtent l="10795" t="15240" r="27305" b="22860"/>
                <wp:wrapNone/>
                <wp:docPr id="1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DBCDE" id="Line 2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6.2pt" to="489.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" strokecolor="#969696" strokeweight="1pt"/>
            </w:pict>
          </mc:Fallback>
        </mc:AlternateContent>
      </w:r>
      <w:r>
        <w:rPr>
          <w:rFonts w:ascii="Arial" w:hAnsi="Arial" w:cs="Arial"/>
          <w:noProof/>
          <w:sz w:val="32"/>
          <w:szCs w:val="32"/>
        </w:rPr>
        <w:t xml:space="preserve">Referees </w:t>
      </w:r>
    </w:p>
    <w:p w14:paraId="1F017375" w14:textId="76042B42" w:rsidR="00955723" w:rsidRDefault="00955723" w:rsidP="00955723">
      <w:pPr>
        <w:tabs>
          <w:tab w:val="left" w:pos="426"/>
          <w:tab w:val="left" w:pos="2268"/>
        </w:tabs>
        <w:spacing w:line="360" w:lineRule="auto"/>
        <w:ind w:left="2410" w:hanging="2410"/>
        <w:jc w:val="both"/>
        <w:rPr>
          <w:rFonts w:ascii="Arial" w:hAnsi="Arial"/>
        </w:rPr>
      </w:pPr>
      <w:r>
        <w:rPr>
          <w:rFonts w:ascii="Arial" w:hAnsi="Arial"/>
          <w:b/>
        </w:rPr>
        <w:tab/>
      </w:r>
      <w:r>
        <w:rPr>
          <w:rFonts w:ascii="Arial" w:hAnsi="Arial"/>
        </w:rPr>
        <w:tab/>
      </w:r>
      <w:r>
        <w:rPr>
          <w:rFonts w:ascii="Wingdings" w:hAnsi="Wingdings"/>
        </w:rPr>
        <w:t></w:t>
      </w:r>
      <w:r>
        <w:rPr>
          <w:rFonts w:ascii="Wingdings" w:hAnsi="Wingdings"/>
        </w:rPr>
        <w:tab/>
      </w:r>
      <w:r>
        <w:rPr>
          <w:rFonts w:ascii="Arial" w:hAnsi="Arial"/>
        </w:rPr>
        <w:t>Available on request</w:t>
      </w:r>
    </w:p>
    <w:p w14:paraId="0B206051" w14:textId="507DDCDC" w:rsidR="00FC31EC" w:rsidRDefault="00FC31EC" w:rsidP="00FC31EC">
      <w:pPr>
        <w:tabs>
          <w:tab w:val="left" w:pos="426"/>
          <w:tab w:val="left" w:pos="2268"/>
        </w:tabs>
        <w:spacing w:line="360" w:lineRule="auto"/>
        <w:ind w:left="2410" w:hanging="2410"/>
        <w:jc w:val="both"/>
        <w:rPr>
          <w:rFonts w:ascii="Arial" w:hAnsi="Arial"/>
        </w:rPr>
      </w:pPr>
    </w:p>
    <w:p w14:paraId="77D2DF44" w14:textId="724B169B" w:rsidR="00FC31EC" w:rsidRDefault="00FC31EC" w:rsidP="00FC31EC">
      <w:pPr>
        <w:tabs>
          <w:tab w:val="left" w:pos="426"/>
          <w:tab w:val="left" w:pos="2268"/>
        </w:tabs>
        <w:spacing w:line="360" w:lineRule="auto"/>
        <w:ind w:left="2410" w:hanging="2410"/>
        <w:jc w:val="both"/>
        <w:rPr>
          <w:rFonts w:ascii="Arial" w:hAnsi="Arial"/>
        </w:rPr>
      </w:pPr>
    </w:p>
    <w:p w14:paraId="6C962FB1" w14:textId="5F0D6039" w:rsidR="00FC31EC" w:rsidRDefault="00FC31EC" w:rsidP="00FC31EC">
      <w:pPr>
        <w:tabs>
          <w:tab w:val="left" w:pos="426"/>
          <w:tab w:val="left" w:pos="2268"/>
        </w:tabs>
        <w:spacing w:line="360" w:lineRule="auto"/>
        <w:ind w:left="2410" w:hanging="2410"/>
        <w:jc w:val="both"/>
        <w:rPr>
          <w:rFonts w:ascii="Arial" w:hAnsi="Arial"/>
        </w:rPr>
      </w:pPr>
    </w:p>
    <w:p w14:paraId="2005AAEB" w14:textId="45FE0B9E" w:rsidR="00FC31EC" w:rsidRDefault="00FC31EC" w:rsidP="00FC31EC">
      <w:pPr>
        <w:tabs>
          <w:tab w:val="left" w:pos="426"/>
          <w:tab w:val="left" w:pos="2268"/>
        </w:tabs>
        <w:spacing w:line="360" w:lineRule="auto"/>
        <w:ind w:left="2410" w:hanging="2410"/>
        <w:jc w:val="both"/>
        <w:rPr>
          <w:rFonts w:ascii="Arial" w:hAnsi="Arial"/>
        </w:rPr>
      </w:pPr>
    </w:p>
    <w:p w14:paraId="79040264" w14:textId="77777777" w:rsidR="00FC31EC" w:rsidRDefault="00FC31EC" w:rsidP="00FC31EC">
      <w:pPr>
        <w:tabs>
          <w:tab w:val="left" w:pos="426"/>
          <w:tab w:val="left" w:pos="2268"/>
        </w:tabs>
        <w:spacing w:line="360" w:lineRule="auto"/>
        <w:ind w:left="2410" w:hanging="2410"/>
        <w:jc w:val="both"/>
        <w:rPr>
          <w:rFonts w:ascii="Arial" w:hAnsi="Arial"/>
        </w:rPr>
      </w:pPr>
    </w:p>
    <w:p w14:paraId="18CE13B7" w14:textId="77777777" w:rsidR="0099306D" w:rsidRPr="00ED7AC1" w:rsidRDefault="0099306D" w:rsidP="0099306D">
      <w:pPr>
        <w:spacing w:line="360" w:lineRule="auto"/>
        <w:rPr>
          <w:sz w:val="32"/>
          <w:szCs w:val="32"/>
        </w:rPr>
      </w:pPr>
    </w:p>
    <w:p w14:paraId="3BB2C40A" w14:textId="77777777" w:rsidR="00454ED8" w:rsidRDefault="00454ED8" w:rsidP="00454ED8">
      <w:pPr>
        <w:tabs>
          <w:tab w:val="left" w:pos="426"/>
          <w:tab w:val="left" w:pos="2268"/>
        </w:tabs>
        <w:spacing w:line="360" w:lineRule="auto"/>
        <w:ind w:left="2410" w:hanging="2410"/>
        <w:rPr>
          <w:rFonts w:ascii="Arial" w:hAnsi="Arial" w:cs="Arial"/>
        </w:rPr>
      </w:pPr>
    </w:p>
    <w:sectPr w:rsidR="00454ED8" w:rsidSect="00CA38A0">
      <w:footerReference w:type="even" r:id="rId8"/>
      <w:footerReference w:type="default" r:id="rId9"/>
      <w:pgSz w:w="11900" w:h="16820" w:code="9"/>
      <w:pgMar w:top="993" w:right="992" w:bottom="1134"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99F8" w14:textId="77777777" w:rsidR="009F25F9" w:rsidRDefault="009F25F9">
      <w:r>
        <w:separator/>
      </w:r>
    </w:p>
  </w:endnote>
  <w:endnote w:type="continuationSeparator" w:id="0">
    <w:p w14:paraId="12807E40" w14:textId="77777777" w:rsidR="009F25F9" w:rsidRDefault="009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3135" w14:textId="77777777" w:rsidR="00A547E5" w:rsidRDefault="00A5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05C354" w14:textId="77777777" w:rsidR="00A547E5" w:rsidRDefault="00A54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5AA1" w14:textId="77777777" w:rsidR="00A547E5" w:rsidRDefault="00A5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0D1">
      <w:rPr>
        <w:rStyle w:val="PageNumber"/>
        <w:noProof/>
      </w:rPr>
      <w:t>3</w:t>
    </w:r>
    <w:r>
      <w:rPr>
        <w:rStyle w:val="PageNumber"/>
      </w:rPr>
      <w:fldChar w:fldCharType="end"/>
    </w:r>
  </w:p>
  <w:p w14:paraId="2BE4B911" w14:textId="77777777" w:rsidR="00A547E5" w:rsidRDefault="00A547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4F02" w14:textId="77777777" w:rsidR="009F25F9" w:rsidRDefault="009F25F9">
      <w:r>
        <w:separator/>
      </w:r>
    </w:p>
  </w:footnote>
  <w:footnote w:type="continuationSeparator" w:id="0">
    <w:p w14:paraId="4F9CF089" w14:textId="77777777" w:rsidR="009F25F9" w:rsidRDefault="009F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8FC"/>
    <w:multiLevelType w:val="multilevel"/>
    <w:tmpl w:val="1C8A6028"/>
    <w:lvl w:ilvl="0">
      <w:numFmt w:val="bullet"/>
      <w:lvlText w:val=""/>
      <w:lvlJc w:val="left"/>
      <w:pPr>
        <w:tabs>
          <w:tab w:val="num" w:pos="3330"/>
        </w:tabs>
        <w:ind w:left="3330" w:hanging="360"/>
      </w:pPr>
      <w:rPr>
        <w:rFonts w:ascii="Wingdings" w:eastAsia="Times New Roman" w:hAnsi="Wingdings" w:cs="Times New Roman"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
    <w:nsid w:val="25EF72F1"/>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2">
    <w:nsid w:val="2C376E85"/>
    <w:multiLevelType w:val="hybridMultilevel"/>
    <w:tmpl w:val="4BEC0CEA"/>
    <w:lvl w:ilvl="0" w:tplc="835CF704">
      <w:start w:val="5"/>
      <w:numFmt w:val="bullet"/>
      <w:lvlText w:val=""/>
      <w:lvlJc w:val="left"/>
      <w:pPr>
        <w:tabs>
          <w:tab w:val="num" w:pos="3330"/>
        </w:tabs>
        <w:ind w:left="3330" w:hanging="360"/>
      </w:pPr>
      <w:rPr>
        <w:rFonts w:ascii="Wingdings" w:eastAsia="Times New Roman" w:hAnsi="Wingdings" w:cs="Times New Roman"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33365E37"/>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4">
    <w:nsid w:val="334C3136"/>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5">
    <w:nsid w:val="3CA0009B"/>
    <w:multiLevelType w:val="multilevel"/>
    <w:tmpl w:val="E0D6339C"/>
    <w:lvl w:ilvl="0">
      <w:numFmt w:val="bullet"/>
      <w:lvlText w:val=""/>
      <w:lvlJc w:val="left"/>
      <w:pPr>
        <w:tabs>
          <w:tab w:val="num" w:pos="3330"/>
        </w:tabs>
        <w:ind w:left="3330" w:hanging="360"/>
      </w:pPr>
      <w:rPr>
        <w:rFonts w:ascii="Wingdings" w:eastAsia="Times New Roman" w:hAnsi="Wingdings" w:cs="Times New Roman" w:hint="default"/>
      </w:rPr>
    </w:lvl>
    <w:lvl w:ilvl="1">
      <w:start w:val="1"/>
      <w:numFmt w:val="bullet"/>
      <w:lvlText w:val=""/>
      <w:lvlJc w:val="left"/>
      <w:pPr>
        <w:tabs>
          <w:tab w:val="num" w:pos="4050"/>
        </w:tabs>
        <w:ind w:left="4050" w:hanging="360"/>
      </w:pPr>
      <w:rPr>
        <w:rFonts w:ascii="Symbol" w:hAnsi="Symbol"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6">
    <w:nsid w:val="3E587B55"/>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7">
    <w:nsid w:val="54FB6EDA"/>
    <w:multiLevelType w:val="multilevel"/>
    <w:tmpl w:val="4BEC0CEA"/>
    <w:lvl w:ilvl="0">
      <w:start w:val="5"/>
      <w:numFmt w:val="bullet"/>
      <w:lvlText w:val=""/>
      <w:lvlJc w:val="left"/>
      <w:pPr>
        <w:tabs>
          <w:tab w:val="num" w:pos="3330"/>
        </w:tabs>
        <w:ind w:left="3330" w:hanging="360"/>
      </w:pPr>
      <w:rPr>
        <w:rFonts w:ascii="Wingdings" w:eastAsia="Times New Roman" w:hAnsi="Wingdings" w:cs="Times New Roman"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8">
    <w:nsid w:val="5B593D0D"/>
    <w:multiLevelType w:val="hybridMultilevel"/>
    <w:tmpl w:val="42C4A542"/>
    <w:lvl w:ilvl="0" w:tplc="74CC2B1C">
      <w:start w:val="2005"/>
      <w:numFmt w:val="bullet"/>
      <w:lvlText w:val=""/>
      <w:lvlJc w:val="left"/>
      <w:pPr>
        <w:tabs>
          <w:tab w:val="num" w:pos="3337"/>
        </w:tabs>
        <w:ind w:left="3337" w:hanging="360"/>
      </w:pPr>
      <w:rPr>
        <w:rFonts w:ascii="Wingdings" w:eastAsia="Times New Roman" w:hAnsi="Wingdings" w:cs="Times New Roman" w:hint="default"/>
      </w:rPr>
    </w:lvl>
    <w:lvl w:ilvl="1" w:tplc="04090003" w:tentative="1">
      <w:start w:val="1"/>
      <w:numFmt w:val="bullet"/>
      <w:lvlText w:val="o"/>
      <w:lvlJc w:val="left"/>
      <w:pPr>
        <w:tabs>
          <w:tab w:val="num" w:pos="4057"/>
        </w:tabs>
        <w:ind w:left="4057" w:hanging="360"/>
      </w:pPr>
      <w:rPr>
        <w:rFonts w:ascii="Courier New" w:hAnsi="Courier New" w:cs="Courier New" w:hint="default"/>
      </w:rPr>
    </w:lvl>
    <w:lvl w:ilvl="2" w:tplc="04090005" w:tentative="1">
      <w:start w:val="1"/>
      <w:numFmt w:val="bullet"/>
      <w:lvlText w:val=""/>
      <w:lvlJc w:val="left"/>
      <w:pPr>
        <w:tabs>
          <w:tab w:val="num" w:pos="4777"/>
        </w:tabs>
        <w:ind w:left="4777" w:hanging="360"/>
      </w:pPr>
      <w:rPr>
        <w:rFonts w:ascii="Wingdings" w:hAnsi="Wingdings" w:hint="default"/>
      </w:rPr>
    </w:lvl>
    <w:lvl w:ilvl="3" w:tplc="04090001" w:tentative="1">
      <w:start w:val="1"/>
      <w:numFmt w:val="bullet"/>
      <w:lvlText w:val=""/>
      <w:lvlJc w:val="left"/>
      <w:pPr>
        <w:tabs>
          <w:tab w:val="num" w:pos="5497"/>
        </w:tabs>
        <w:ind w:left="5497" w:hanging="360"/>
      </w:pPr>
      <w:rPr>
        <w:rFonts w:ascii="Symbol" w:hAnsi="Symbol" w:hint="default"/>
      </w:rPr>
    </w:lvl>
    <w:lvl w:ilvl="4" w:tplc="04090003" w:tentative="1">
      <w:start w:val="1"/>
      <w:numFmt w:val="bullet"/>
      <w:lvlText w:val="o"/>
      <w:lvlJc w:val="left"/>
      <w:pPr>
        <w:tabs>
          <w:tab w:val="num" w:pos="6217"/>
        </w:tabs>
        <w:ind w:left="6217" w:hanging="360"/>
      </w:pPr>
      <w:rPr>
        <w:rFonts w:ascii="Courier New" w:hAnsi="Courier New" w:cs="Courier New" w:hint="default"/>
      </w:rPr>
    </w:lvl>
    <w:lvl w:ilvl="5" w:tplc="04090005" w:tentative="1">
      <w:start w:val="1"/>
      <w:numFmt w:val="bullet"/>
      <w:lvlText w:val=""/>
      <w:lvlJc w:val="left"/>
      <w:pPr>
        <w:tabs>
          <w:tab w:val="num" w:pos="6937"/>
        </w:tabs>
        <w:ind w:left="6937" w:hanging="360"/>
      </w:pPr>
      <w:rPr>
        <w:rFonts w:ascii="Wingdings" w:hAnsi="Wingdings" w:hint="default"/>
      </w:rPr>
    </w:lvl>
    <w:lvl w:ilvl="6" w:tplc="04090001" w:tentative="1">
      <w:start w:val="1"/>
      <w:numFmt w:val="bullet"/>
      <w:lvlText w:val=""/>
      <w:lvlJc w:val="left"/>
      <w:pPr>
        <w:tabs>
          <w:tab w:val="num" w:pos="7657"/>
        </w:tabs>
        <w:ind w:left="7657" w:hanging="360"/>
      </w:pPr>
      <w:rPr>
        <w:rFonts w:ascii="Symbol" w:hAnsi="Symbol" w:hint="default"/>
      </w:rPr>
    </w:lvl>
    <w:lvl w:ilvl="7" w:tplc="04090003" w:tentative="1">
      <w:start w:val="1"/>
      <w:numFmt w:val="bullet"/>
      <w:lvlText w:val="o"/>
      <w:lvlJc w:val="left"/>
      <w:pPr>
        <w:tabs>
          <w:tab w:val="num" w:pos="8377"/>
        </w:tabs>
        <w:ind w:left="8377" w:hanging="360"/>
      </w:pPr>
      <w:rPr>
        <w:rFonts w:ascii="Courier New" w:hAnsi="Courier New" w:cs="Courier New" w:hint="default"/>
      </w:rPr>
    </w:lvl>
    <w:lvl w:ilvl="8" w:tplc="04090005" w:tentative="1">
      <w:start w:val="1"/>
      <w:numFmt w:val="bullet"/>
      <w:lvlText w:val=""/>
      <w:lvlJc w:val="left"/>
      <w:pPr>
        <w:tabs>
          <w:tab w:val="num" w:pos="9097"/>
        </w:tabs>
        <w:ind w:left="9097" w:hanging="360"/>
      </w:pPr>
      <w:rPr>
        <w:rFonts w:ascii="Wingdings" w:hAnsi="Wingdings" w:hint="default"/>
      </w:rPr>
    </w:lvl>
  </w:abstractNum>
  <w:abstractNum w:abstractNumId="9">
    <w:nsid w:val="61927708"/>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10">
    <w:nsid w:val="63242E3B"/>
    <w:multiLevelType w:val="singleLevel"/>
    <w:tmpl w:val="8020CBA6"/>
    <w:lvl w:ilvl="0">
      <w:start w:val="1"/>
      <w:numFmt w:val="bullet"/>
      <w:lvlText w:val=""/>
      <w:lvlJc w:val="left"/>
      <w:pPr>
        <w:tabs>
          <w:tab w:val="num" w:pos="417"/>
        </w:tabs>
        <w:ind w:left="340" w:hanging="283"/>
      </w:pPr>
      <w:rPr>
        <w:rFonts w:ascii="Symbol" w:hAnsi="Symbol" w:hint="default"/>
        <w:sz w:val="28"/>
      </w:rPr>
    </w:lvl>
  </w:abstractNum>
  <w:abstractNum w:abstractNumId="11">
    <w:nsid w:val="70400F2A"/>
    <w:multiLevelType w:val="hybridMultilevel"/>
    <w:tmpl w:val="06705A22"/>
    <w:lvl w:ilvl="0" w:tplc="835CF704">
      <w:numFmt w:val="bullet"/>
      <w:lvlText w:val=""/>
      <w:lvlJc w:val="left"/>
      <w:pPr>
        <w:tabs>
          <w:tab w:val="num" w:pos="3330"/>
        </w:tabs>
        <w:ind w:left="3330" w:hanging="360"/>
      </w:pPr>
      <w:rPr>
        <w:rFonts w:ascii="Wingdings" w:eastAsia="Times New Roman" w:hAnsi="Wingdings" w:cs="Times New Roman" w:hint="default"/>
      </w:rPr>
    </w:lvl>
    <w:lvl w:ilvl="1" w:tplc="04090005">
      <w:start w:val="1"/>
      <w:numFmt w:val="bullet"/>
      <w:lvlText w:val=""/>
      <w:lvlJc w:val="left"/>
      <w:pPr>
        <w:tabs>
          <w:tab w:val="num" w:pos="4050"/>
        </w:tabs>
        <w:ind w:left="4050" w:hanging="360"/>
      </w:pPr>
      <w:rPr>
        <w:rFonts w:ascii="Wingdings" w:hAnsi="Wingdings"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nsid w:val="76DE05F8"/>
    <w:multiLevelType w:val="hybridMultilevel"/>
    <w:tmpl w:val="04660E4C"/>
    <w:lvl w:ilvl="0" w:tplc="835CF704">
      <w:start w:val="5"/>
      <w:numFmt w:val="bullet"/>
      <w:lvlText w:val=""/>
      <w:lvlJc w:val="left"/>
      <w:pPr>
        <w:tabs>
          <w:tab w:val="num" w:pos="3330"/>
        </w:tabs>
        <w:ind w:left="3330" w:hanging="360"/>
      </w:pPr>
      <w:rPr>
        <w:rFonts w:ascii="Wingdings" w:eastAsia="Times New Roman" w:hAnsi="Wingdings" w:cs="Times New Roman"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3">
    <w:nsid w:val="793546F3"/>
    <w:multiLevelType w:val="singleLevel"/>
    <w:tmpl w:val="31CCAA80"/>
    <w:lvl w:ilvl="0">
      <w:numFmt w:val="bullet"/>
      <w:lvlText w:val=""/>
      <w:lvlJc w:val="left"/>
      <w:pPr>
        <w:tabs>
          <w:tab w:val="num" w:pos="3615"/>
        </w:tabs>
        <w:ind w:left="3615" w:hanging="360"/>
      </w:pPr>
      <w:rPr>
        <w:rFonts w:ascii="Wingdings" w:hAnsi="Wingdings" w:hint="default"/>
      </w:rPr>
    </w:lvl>
  </w:abstractNum>
  <w:abstractNum w:abstractNumId="14">
    <w:nsid w:val="7A61357F"/>
    <w:multiLevelType w:val="hybridMultilevel"/>
    <w:tmpl w:val="E0D6339C"/>
    <w:lvl w:ilvl="0" w:tplc="835CF704">
      <w:numFmt w:val="bullet"/>
      <w:lvlText w:val=""/>
      <w:lvlJc w:val="left"/>
      <w:pPr>
        <w:tabs>
          <w:tab w:val="num" w:pos="3330"/>
        </w:tabs>
        <w:ind w:left="3330" w:hanging="360"/>
      </w:pPr>
      <w:rPr>
        <w:rFonts w:ascii="Wingdings" w:eastAsia="Times New Roman" w:hAnsi="Wingdings" w:cs="Times New Roman" w:hint="default"/>
      </w:rPr>
    </w:lvl>
    <w:lvl w:ilvl="1" w:tplc="04090001">
      <w:start w:val="1"/>
      <w:numFmt w:val="bullet"/>
      <w:lvlText w:val=""/>
      <w:lvlJc w:val="left"/>
      <w:pPr>
        <w:tabs>
          <w:tab w:val="num" w:pos="4050"/>
        </w:tabs>
        <w:ind w:left="4050" w:hanging="360"/>
      </w:pPr>
      <w:rPr>
        <w:rFonts w:ascii="Symbol" w:hAnsi="Symbol"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6"/>
  </w:num>
  <w:num w:numId="6">
    <w:abstractNumId w:val="4"/>
  </w:num>
  <w:num w:numId="7">
    <w:abstractNumId w:val="13"/>
  </w:num>
  <w:num w:numId="8">
    <w:abstractNumId w:val="12"/>
  </w:num>
  <w:num w:numId="9">
    <w:abstractNumId w:val="14"/>
  </w:num>
  <w:num w:numId="10">
    <w:abstractNumId w:val="0"/>
  </w:num>
  <w:num w:numId="11">
    <w:abstractNumId w:val="2"/>
  </w:num>
  <w:num w:numId="12">
    <w:abstractNumId w:val="7"/>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EA"/>
    <w:rsid w:val="00010E83"/>
    <w:rsid w:val="00012001"/>
    <w:rsid w:val="00014602"/>
    <w:rsid w:val="0001663E"/>
    <w:rsid w:val="00017790"/>
    <w:rsid w:val="000216C3"/>
    <w:rsid w:val="000254F7"/>
    <w:rsid w:val="000410E6"/>
    <w:rsid w:val="00043139"/>
    <w:rsid w:val="00044A8A"/>
    <w:rsid w:val="00065FC0"/>
    <w:rsid w:val="00082420"/>
    <w:rsid w:val="000829F0"/>
    <w:rsid w:val="00084C00"/>
    <w:rsid w:val="00087B13"/>
    <w:rsid w:val="000954C4"/>
    <w:rsid w:val="00097146"/>
    <w:rsid w:val="000A0A5B"/>
    <w:rsid w:val="000B157B"/>
    <w:rsid w:val="000C52E7"/>
    <w:rsid w:val="000C5DE1"/>
    <w:rsid w:val="000E631A"/>
    <w:rsid w:val="00100A06"/>
    <w:rsid w:val="001132C0"/>
    <w:rsid w:val="00115053"/>
    <w:rsid w:val="00116817"/>
    <w:rsid w:val="0011686B"/>
    <w:rsid w:val="00120EC0"/>
    <w:rsid w:val="00121294"/>
    <w:rsid w:val="0012783D"/>
    <w:rsid w:val="0013141D"/>
    <w:rsid w:val="00140B5D"/>
    <w:rsid w:val="00160FBD"/>
    <w:rsid w:val="0016464B"/>
    <w:rsid w:val="00177509"/>
    <w:rsid w:val="00183479"/>
    <w:rsid w:val="001838B5"/>
    <w:rsid w:val="00194C6F"/>
    <w:rsid w:val="001A7A91"/>
    <w:rsid w:val="001A7AE7"/>
    <w:rsid w:val="001B75F0"/>
    <w:rsid w:val="001C5095"/>
    <w:rsid w:val="001C7F08"/>
    <w:rsid w:val="00215384"/>
    <w:rsid w:val="00220347"/>
    <w:rsid w:val="00221489"/>
    <w:rsid w:val="00227160"/>
    <w:rsid w:val="00230DC2"/>
    <w:rsid w:val="00235EBB"/>
    <w:rsid w:val="002473C7"/>
    <w:rsid w:val="00254D47"/>
    <w:rsid w:val="00264D84"/>
    <w:rsid w:val="00272442"/>
    <w:rsid w:val="00277EF7"/>
    <w:rsid w:val="00281C11"/>
    <w:rsid w:val="00281D1F"/>
    <w:rsid w:val="00283382"/>
    <w:rsid w:val="0029220F"/>
    <w:rsid w:val="00296890"/>
    <w:rsid w:val="002A6A9C"/>
    <w:rsid w:val="002B30E2"/>
    <w:rsid w:val="002B7185"/>
    <w:rsid w:val="002B7D34"/>
    <w:rsid w:val="002D2FB1"/>
    <w:rsid w:val="002E31A1"/>
    <w:rsid w:val="002F17E8"/>
    <w:rsid w:val="00321FAC"/>
    <w:rsid w:val="00322369"/>
    <w:rsid w:val="00337C64"/>
    <w:rsid w:val="00360F07"/>
    <w:rsid w:val="003711B6"/>
    <w:rsid w:val="003B0780"/>
    <w:rsid w:val="003D3E8E"/>
    <w:rsid w:val="003D7990"/>
    <w:rsid w:val="003F2D9C"/>
    <w:rsid w:val="003F4E32"/>
    <w:rsid w:val="003F779E"/>
    <w:rsid w:val="003F7CD1"/>
    <w:rsid w:val="00402325"/>
    <w:rsid w:val="00404ADB"/>
    <w:rsid w:val="00407A6C"/>
    <w:rsid w:val="0041198D"/>
    <w:rsid w:val="004307DF"/>
    <w:rsid w:val="004333E9"/>
    <w:rsid w:val="00437220"/>
    <w:rsid w:val="0045257A"/>
    <w:rsid w:val="004549D2"/>
    <w:rsid w:val="00454ED8"/>
    <w:rsid w:val="00466128"/>
    <w:rsid w:val="004907E8"/>
    <w:rsid w:val="00492437"/>
    <w:rsid w:val="00493889"/>
    <w:rsid w:val="004973E7"/>
    <w:rsid w:val="004A0D9B"/>
    <w:rsid w:val="004A4CBE"/>
    <w:rsid w:val="004A7D51"/>
    <w:rsid w:val="004C42AC"/>
    <w:rsid w:val="004D62F8"/>
    <w:rsid w:val="004E2656"/>
    <w:rsid w:val="004E6935"/>
    <w:rsid w:val="004E7824"/>
    <w:rsid w:val="004F7CBC"/>
    <w:rsid w:val="00501A76"/>
    <w:rsid w:val="00534957"/>
    <w:rsid w:val="005533F1"/>
    <w:rsid w:val="005542BC"/>
    <w:rsid w:val="00564204"/>
    <w:rsid w:val="00567FEE"/>
    <w:rsid w:val="00590E30"/>
    <w:rsid w:val="00597FB3"/>
    <w:rsid w:val="005B31F9"/>
    <w:rsid w:val="005B3E67"/>
    <w:rsid w:val="005D4274"/>
    <w:rsid w:val="005F009A"/>
    <w:rsid w:val="005F20B4"/>
    <w:rsid w:val="00626DD7"/>
    <w:rsid w:val="00627610"/>
    <w:rsid w:val="00632881"/>
    <w:rsid w:val="0065010A"/>
    <w:rsid w:val="00665DF7"/>
    <w:rsid w:val="00667453"/>
    <w:rsid w:val="0068104C"/>
    <w:rsid w:val="0068759A"/>
    <w:rsid w:val="006A5890"/>
    <w:rsid w:val="006B56D1"/>
    <w:rsid w:val="006B781B"/>
    <w:rsid w:val="006C28C7"/>
    <w:rsid w:val="006C31ED"/>
    <w:rsid w:val="006E5003"/>
    <w:rsid w:val="006F14C0"/>
    <w:rsid w:val="006F3ACB"/>
    <w:rsid w:val="007171E7"/>
    <w:rsid w:val="00717D22"/>
    <w:rsid w:val="00720D0D"/>
    <w:rsid w:val="0075057C"/>
    <w:rsid w:val="007533FD"/>
    <w:rsid w:val="0075414D"/>
    <w:rsid w:val="007652E9"/>
    <w:rsid w:val="00776EC2"/>
    <w:rsid w:val="007B30FC"/>
    <w:rsid w:val="007C0DD7"/>
    <w:rsid w:val="007C236B"/>
    <w:rsid w:val="00810DB3"/>
    <w:rsid w:val="0081111B"/>
    <w:rsid w:val="00813582"/>
    <w:rsid w:val="00825CD9"/>
    <w:rsid w:val="008278C2"/>
    <w:rsid w:val="00832817"/>
    <w:rsid w:val="00833F10"/>
    <w:rsid w:val="00836E67"/>
    <w:rsid w:val="00837E1C"/>
    <w:rsid w:val="008614D7"/>
    <w:rsid w:val="00881922"/>
    <w:rsid w:val="008835B3"/>
    <w:rsid w:val="008923FC"/>
    <w:rsid w:val="008A1567"/>
    <w:rsid w:val="008A1C9F"/>
    <w:rsid w:val="008A1D47"/>
    <w:rsid w:val="008B0413"/>
    <w:rsid w:val="008B734B"/>
    <w:rsid w:val="008C55F5"/>
    <w:rsid w:val="008D47C4"/>
    <w:rsid w:val="008D795B"/>
    <w:rsid w:val="008D7A5A"/>
    <w:rsid w:val="008E133D"/>
    <w:rsid w:val="008F3192"/>
    <w:rsid w:val="008F4ECA"/>
    <w:rsid w:val="00906846"/>
    <w:rsid w:val="009073A5"/>
    <w:rsid w:val="00910AE7"/>
    <w:rsid w:val="00912D76"/>
    <w:rsid w:val="00916760"/>
    <w:rsid w:val="00925A81"/>
    <w:rsid w:val="009270B9"/>
    <w:rsid w:val="0093138E"/>
    <w:rsid w:val="00955723"/>
    <w:rsid w:val="00963780"/>
    <w:rsid w:val="0096573E"/>
    <w:rsid w:val="0097431B"/>
    <w:rsid w:val="0098573D"/>
    <w:rsid w:val="0099306D"/>
    <w:rsid w:val="00996887"/>
    <w:rsid w:val="009A3690"/>
    <w:rsid w:val="009A5005"/>
    <w:rsid w:val="009A5490"/>
    <w:rsid w:val="009B1984"/>
    <w:rsid w:val="009C619E"/>
    <w:rsid w:val="009C67A1"/>
    <w:rsid w:val="009F25F9"/>
    <w:rsid w:val="00A03FE5"/>
    <w:rsid w:val="00A055E3"/>
    <w:rsid w:val="00A12D44"/>
    <w:rsid w:val="00A35FAF"/>
    <w:rsid w:val="00A36B7F"/>
    <w:rsid w:val="00A412B1"/>
    <w:rsid w:val="00A41A01"/>
    <w:rsid w:val="00A47575"/>
    <w:rsid w:val="00A5409E"/>
    <w:rsid w:val="00A547E5"/>
    <w:rsid w:val="00A55ABE"/>
    <w:rsid w:val="00A601E4"/>
    <w:rsid w:val="00A85C73"/>
    <w:rsid w:val="00A874CB"/>
    <w:rsid w:val="00AA3A89"/>
    <w:rsid w:val="00AA6604"/>
    <w:rsid w:val="00AD2BAC"/>
    <w:rsid w:val="00AE3128"/>
    <w:rsid w:val="00AE65EA"/>
    <w:rsid w:val="00B00A64"/>
    <w:rsid w:val="00B04E69"/>
    <w:rsid w:val="00B13135"/>
    <w:rsid w:val="00B13CDE"/>
    <w:rsid w:val="00B15546"/>
    <w:rsid w:val="00B15D17"/>
    <w:rsid w:val="00B17733"/>
    <w:rsid w:val="00B21FCC"/>
    <w:rsid w:val="00B50356"/>
    <w:rsid w:val="00B6571C"/>
    <w:rsid w:val="00B671F5"/>
    <w:rsid w:val="00B82F33"/>
    <w:rsid w:val="00B83BED"/>
    <w:rsid w:val="00B97F88"/>
    <w:rsid w:val="00BA0BCB"/>
    <w:rsid w:val="00BA1FCF"/>
    <w:rsid w:val="00BA4E9D"/>
    <w:rsid w:val="00BB58F4"/>
    <w:rsid w:val="00BB6071"/>
    <w:rsid w:val="00BB6D7E"/>
    <w:rsid w:val="00BD6C55"/>
    <w:rsid w:val="00BD7E6A"/>
    <w:rsid w:val="00BF6AF3"/>
    <w:rsid w:val="00C0155B"/>
    <w:rsid w:val="00C077C4"/>
    <w:rsid w:val="00C14576"/>
    <w:rsid w:val="00C228F6"/>
    <w:rsid w:val="00C37AB3"/>
    <w:rsid w:val="00C52C56"/>
    <w:rsid w:val="00C90284"/>
    <w:rsid w:val="00C94095"/>
    <w:rsid w:val="00C97EC1"/>
    <w:rsid w:val="00CA1AF0"/>
    <w:rsid w:val="00CA349D"/>
    <w:rsid w:val="00CA38A0"/>
    <w:rsid w:val="00CB35BD"/>
    <w:rsid w:val="00CD35EB"/>
    <w:rsid w:val="00CD3DB1"/>
    <w:rsid w:val="00CD578A"/>
    <w:rsid w:val="00CE7B17"/>
    <w:rsid w:val="00CF07FB"/>
    <w:rsid w:val="00CF4D6B"/>
    <w:rsid w:val="00D03C56"/>
    <w:rsid w:val="00D03EA2"/>
    <w:rsid w:val="00D424DE"/>
    <w:rsid w:val="00D467A6"/>
    <w:rsid w:val="00D651AF"/>
    <w:rsid w:val="00D6681C"/>
    <w:rsid w:val="00D76C32"/>
    <w:rsid w:val="00D81EE0"/>
    <w:rsid w:val="00D9244E"/>
    <w:rsid w:val="00D93355"/>
    <w:rsid w:val="00D94BE1"/>
    <w:rsid w:val="00D95190"/>
    <w:rsid w:val="00D964F4"/>
    <w:rsid w:val="00DB3FA1"/>
    <w:rsid w:val="00DB6492"/>
    <w:rsid w:val="00DC25E8"/>
    <w:rsid w:val="00DD48A9"/>
    <w:rsid w:val="00DE4CD3"/>
    <w:rsid w:val="00DE4E55"/>
    <w:rsid w:val="00DE6A4B"/>
    <w:rsid w:val="00DF379E"/>
    <w:rsid w:val="00E024B1"/>
    <w:rsid w:val="00E03DE3"/>
    <w:rsid w:val="00E15CF8"/>
    <w:rsid w:val="00E360D1"/>
    <w:rsid w:val="00E36A40"/>
    <w:rsid w:val="00E56AE5"/>
    <w:rsid w:val="00E60F84"/>
    <w:rsid w:val="00E76126"/>
    <w:rsid w:val="00E803F2"/>
    <w:rsid w:val="00E9279C"/>
    <w:rsid w:val="00E93081"/>
    <w:rsid w:val="00E941E1"/>
    <w:rsid w:val="00EA6660"/>
    <w:rsid w:val="00EA6DBF"/>
    <w:rsid w:val="00EB1073"/>
    <w:rsid w:val="00EB7448"/>
    <w:rsid w:val="00EB75A2"/>
    <w:rsid w:val="00EB7EAA"/>
    <w:rsid w:val="00EC34ED"/>
    <w:rsid w:val="00EC3D2C"/>
    <w:rsid w:val="00ED28CA"/>
    <w:rsid w:val="00ED7AC1"/>
    <w:rsid w:val="00EE24D4"/>
    <w:rsid w:val="00EE2F61"/>
    <w:rsid w:val="00EE791A"/>
    <w:rsid w:val="00EF385B"/>
    <w:rsid w:val="00EF5529"/>
    <w:rsid w:val="00F14231"/>
    <w:rsid w:val="00F21C32"/>
    <w:rsid w:val="00F22998"/>
    <w:rsid w:val="00F31F63"/>
    <w:rsid w:val="00F36759"/>
    <w:rsid w:val="00F50926"/>
    <w:rsid w:val="00F52CA2"/>
    <w:rsid w:val="00F60578"/>
    <w:rsid w:val="00F916D1"/>
    <w:rsid w:val="00F97E86"/>
    <w:rsid w:val="00FA132B"/>
    <w:rsid w:val="00FA3670"/>
    <w:rsid w:val="00FC0C19"/>
    <w:rsid w:val="00FC31EC"/>
    <w:rsid w:val="00FC47F4"/>
    <w:rsid w:val="00FC5D6F"/>
    <w:rsid w:val="00FC712D"/>
    <w:rsid w:val="00FD4AD3"/>
    <w:rsid w:val="00FE066F"/>
    <w:rsid w:val="00FE3C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6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33F1"/>
    <w:rPr>
      <w:lang w:val="en-GB" w:eastAsia="en-GB"/>
    </w:rPr>
  </w:style>
  <w:style w:type="paragraph" w:styleId="Heading1">
    <w:name w:val="heading 1"/>
    <w:basedOn w:val="Normal"/>
    <w:next w:val="Normal"/>
    <w:qFormat/>
    <w:rsid w:val="005533F1"/>
    <w:pPr>
      <w:keepNext/>
      <w:spacing w:line="360" w:lineRule="auto"/>
      <w:outlineLvl w:val="0"/>
    </w:pPr>
    <w:rPr>
      <w:rFonts w:ascii="Arial" w:hAnsi="Arial"/>
      <w:b/>
      <w:sz w:val="40"/>
    </w:rPr>
  </w:style>
  <w:style w:type="paragraph" w:styleId="Heading2">
    <w:name w:val="heading 2"/>
    <w:basedOn w:val="Normal"/>
    <w:next w:val="Normal"/>
    <w:qFormat/>
    <w:rsid w:val="005533F1"/>
    <w:pPr>
      <w:keepNext/>
      <w:ind w:left="3261" w:hanging="3261"/>
      <w:outlineLvl w:val="1"/>
    </w:pPr>
    <w:rPr>
      <w:rFonts w:ascii="Arial" w:hAnsi="Arial"/>
      <w:b/>
      <w:sz w:val="40"/>
    </w:rPr>
  </w:style>
  <w:style w:type="paragraph" w:styleId="Heading3">
    <w:name w:val="heading 3"/>
    <w:basedOn w:val="Normal"/>
    <w:next w:val="Normal"/>
    <w:qFormat/>
    <w:rsid w:val="005533F1"/>
    <w:pPr>
      <w:keepNext/>
      <w:outlineLvl w:val="2"/>
    </w:pPr>
    <w:rPr>
      <w:rFonts w:ascii="Arial" w:hAnsi="Arial"/>
      <w:sz w:val="36"/>
    </w:rPr>
  </w:style>
  <w:style w:type="paragraph" w:styleId="Heading4">
    <w:name w:val="heading 4"/>
    <w:basedOn w:val="Normal"/>
    <w:next w:val="Normal"/>
    <w:qFormat/>
    <w:rsid w:val="005533F1"/>
    <w:pPr>
      <w:keepNext/>
      <w:ind w:left="4111" w:hanging="4111"/>
      <w:outlineLvl w:val="3"/>
    </w:pPr>
    <w:rPr>
      <w:rFonts w:ascii="Arial" w:hAnsi="Arial"/>
      <w:sz w:val="36"/>
    </w:rPr>
  </w:style>
  <w:style w:type="paragraph" w:styleId="Heading5">
    <w:name w:val="heading 5"/>
    <w:basedOn w:val="Normal"/>
    <w:next w:val="Normal"/>
    <w:qFormat/>
    <w:rsid w:val="005533F1"/>
    <w:pPr>
      <w:keepNext/>
      <w:ind w:firstLine="3828"/>
      <w:outlineLvl w:val="4"/>
    </w:pPr>
    <w:rPr>
      <w:rFonts w:ascii="Arial" w:hAnsi="Arial"/>
      <w:sz w:val="36"/>
    </w:rPr>
  </w:style>
  <w:style w:type="paragraph" w:styleId="Heading6">
    <w:name w:val="heading 6"/>
    <w:basedOn w:val="Normal"/>
    <w:next w:val="Normal"/>
    <w:qFormat/>
    <w:rsid w:val="005533F1"/>
    <w:pPr>
      <w:keepNext/>
      <w:ind w:firstLine="3969"/>
      <w:outlineLvl w:val="5"/>
    </w:pPr>
    <w:rPr>
      <w:rFonts w:ascii="Arial" w:hAnsi="Arial"/>
      <w:sz w:val="36"/>
    </w:rPr>
  </w:style>
  <w:style w:type="paragraph" w:styleId="Heading7">
    <w:name w:val="heading 7"/>
    <w:basedOn w:val="Normal"/>
    <w:next w:val="Normal"/>
    <w:qFormat/>
    <w:rsid w:val="005533F1"/>
    <w:pPr>
      <w:keepNext/>
      <w:ind w:left="142" w:firstLine="3827"/>
      <w:outlineLvl w:val="6"/>
    </w:pPr>
    <w:rPr>
      <w:rFonts w:ascii="Arial" w:hAnsi="Arial"/>
      <w:sz w:val="36"/>
    </w:rPr>
  </w:style>
  <w:style w:type="paragraph" w:styleId="Heading8">
    <w:name w:val="heading 8"/>
    <w:basedOn w:val="Normal"/>
    <w:next w:val="Normal"/>
    <w:qFormat/>
    <w:rsid w:val="005533F1"/>
    <w:pPr>
      <w:keepNext/>
      <w:jc w:val="both"/>
      <w:outlineLvl w:val="7"/>
    </w:pPr>
    <w:rPr>
      <w:rFonts w:ascii="Arial" w:hAnsi="Arial"/>
      <w:sz w:val="32"/>
    </w:rPr>
  </w:style>
  <w:style w:type="paragraph" w:styleId="Heading9">
    <w:name w:val="heading 9"/>
    <w:basedOn w:val="Normal"/>
    <w:next w:val="Normal"/>
    <w:qFormat/>
    <w:rsid w:val="005533F1"/>
    <w:pPr>
      <w:keepNext/>
      <w:jc w:val="both"/>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533F1"/>
    <w:pPr>
      <w:shd w:val="clear" w:color="auto" w:fill="000080"/>
    </w:pPr>
    <w:rPr>
      <w:rFonts w:ascii="Tahoma" w:hAnsi="Tahoma"/>
    </w:rPr>
  </w:style>
  <w:style w:type="paragraph" w:styleId="BodyTextIndent">
    <w:name w:val="Body Text Indent"/>
    <w:basedOn w:val="Normal"/>
    <w:rsid w:val="005533F1"/>
    <w:pPr>
      <w:tabs>
        <w:tab w:val="left" w:pos="3969"/>
        <w:tab w:val="left" w:pos="4111"/>
        <w:tab w:val="left" w:pos="7371"/>
      </w:tabs>
      <w:ind w:left="4111" w:hanging="4111"/>
    </w:pPr>
    <w:rPr>
      <w:rFonts w:ascii="Arial" w:hAnsi="Arial"/>
      <w:sz w:val="36"/>
    </w:rPr>
  </w:style>
  <w:style w:type="paragraph" w:styleId="BodyTextIndent2">
    <w:name w:val="Body Text Indent 2"/>
    <w:basedOn w:val="Normal"/>
    <w:rsid w:val="005533F1"/>
    <w:pPr>
      <w:tabs>
        <w:tab w:val="left" w:pos="3969"/>
        <w:tab w:val="left" w:pos="7371"/>
      </w:tabs>
      <w:ind w:left="3969" w:hanging="3969"/>
    </w:pPr>
    <w:rPr>
      <w:rFonts w:ascii="Arial" w:hAnsi="Arial"/>
      <w:sz w:val="28"/>
    </w:rPr>
  </w:style>
  <w:style w:type="paragraph" w:styleId="BodyTextIndent3">
    <w:name w:val="Body Text Indent 3"/>
    <w:basedOn w:val="Normal"/>
    <w:rsid w:val="005533F1"/>
    <w:pPr>
      <w:tabs>
        <w:tab w:val="left" w:pos="3402"/>
        <w:tab w:val="left" w:pos="4111"/>
        <w:tab w:val="left" w:pos="7371"/>
      </w:tabs>
      <w:ind w:left="3402" w:hanging="3969"/>
    </w:pPr>
    <w:rPr>
      <w:rFonts w:ascii="Arial" w:hAnsi="Arial"/>
    </w:rPr>
  </w:style>
  <w:style w:type="paragraph" w:styleId="BodyText">
    <w:name w:val="Body Text"/>
    <w:basedOn w:val="Normal"/>
    <w:rsid w:val="005533F1"/>
    <w:rPr>
      <w:rFonts w:ascii="Arial" w:hAnsi="Arial"/>
      <w:sz w:val="22"/>
    </w:rPr>
  </w:style>
  <w:style w:type="paragraph" w:styleId="Footer">
    <w:name w:val="footer"/>
    <w:basedOn w:val="Normal"/>
    <w:rsid w:val="005533F1"/>
    <w:pPr>
      <w:tabs>
        <w:tab w:val="center" w:pos="4153"/>
        <w:tab w:val="right" w:pos="8306"/>
      </w:tabs>
    </w:pPr>
  </w:style>
  <w:style w:type="character" w:styleId="PageNumber">
    <w:name w:val="page number"/>
    <w:basedOn w:val="DefaultParagraphFont"/>
    <w:rsid w:val="005533F1"/>
  </w:style>
  <w:style w:type="character" w:styleId="Hyperlink">
    <w:name w:val="Hyperlink"/>
    <w:rsid w:val="005533F1"/>
    <w:rPr>
      <w:color w:val="0000FF"/>
      <w:u w:val="single"/>
    </w:rPr>
  </w:style>
  <w:style w:type="paragraph" w:styleId="Header">
    <w:name w:val="header"/>
    <w:basedOn w:val="Normal"/>
    <w:rsid w:val="005533F1"/>
    <w:pPr>
      <w:tabs>
        <w:tab w:val="center" w:pos="4153"/>
        <w:tab w:val="right" w:pos="8306"/>
      </w:tabs>
    </w:pPr>
  </w:style>
  <w:style w:type="table" w:styleId="TableGrid">
    <w:name w:val="Table Grid"/>
    <w:basedOn w:val="TableNormal"/>
    <w:uiPriority w:val="59"/>
    <w:rsid w:val="0018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33F1"/>
    <w:rPr>
      <w:lang w:val="en-GB" w:eastAsia="en-GB"/>
    </w:rPr>
  </w:style>
  <w:style w:type="paragraph" w:styleId="Heading1">
    <w:name w:val="heading 1"/>
    <w:basedOn w:val="Normal"/>
    <w:next w:val="Normal"/>
    <w:qFormat/>
    <w:rsid w:val="005533F1"/>
    <w:pPr>
      <w:keepNext/>
      <w:spacing w:line="360" w:lineRule="auto"/>
      <w:outlineLvl w:val="0"/>
    </w:pPr>
    <w:rPr>
      <w:rFonts w:ascii="Arial" w:hAnsi="Arial"/>
      <w:b/>
      <w:sz w:val="40"/>
    </w:rPr>
  </w:style>
  <w:style w:type="paragraph" w:styleId="Heading2">
    <w:name w:val="heading 2"/>
    <w:basedOn w:val="Normal"/>
    <w:next w:val="Normal"/>
    <w:qFormat/>
    <w:rsid w:val="005533F1"/>
    <w:pPr>
      <w:keepNext/>
      <w:ind w:left="3261" w:hanging="3261"/>
      <w:outlineLvl w:val="1"/>
    </w:pPr>
    <w:rPr>
      <w:rFonts w:ascii="Arial" w:hAnsi="Arial"/>
      <w:b/>
      <w:sz w:val="40"/>
    </w:rPr>
  </w:style>
  <w:style w:type="paragraph" w:styleId="Heading3">
    <w:name w:val="heading 3"/>
    <w:basedOn w:val="Normal"/>
    <w:next w:val="Normal"/>
    <w:qFormat/>
    <w:rsid w:val="005533F1"/>
    <w:pPr>
      <w:keepNext/>
      <w:outlineLvl w:val="2"/>
    </w:pPr>
    <w:rPr>
      <w:rFonts w:ascii="Arial" w:hAnsi="Arial"/>
      <w:sz w:val="36"/>
    </w:rPr>
  </w:style>
  <w:style w:type="paragraph" w:styleId="Heading4">
    <w:name w:val="heading 4"/>
    <w:basedOn w:val="Normal"/>
    <w:next w:val="Normal"/>
    <w:qFormat/>
    <w:rsid w:val="005533F1"/>
    <w:pPr>
      <w:keepNext/>
      <w:ind w:left="4111" w:hanging="4111"/>
      <w:outlineLvl w:val="3"/>
    </w:pPr>
    <w:rPr>
      <w:rFonts w:ascii="Arial" w:hAnsi="Arial"/>
      <w:sz w:val="36"/>
    </w:rPr>
  </w:style>
  <w:style w:type="paragraph" w:styleId="Heading5">
    <w:name w:val="heading 5"/>
    <w:basedOn w:val="Normal"/>
    <w:next w:val="Normal"/>
    <w:qFormat/>
    <w:rsid w:val="005533F1"/>
    <w:pPr>
      <w:keepNext/>
      <w:ind w:firstLine="3828"/>
      <w:outlineLvl w:val="4"/>
    </w:pPr>
    <w:rPr>
      <w:rFonts w:ascii="Arial" w:hAnsi="Arial"/>
      <w:sz w:val="36"/>
    </w:rPr>
  </w:style>
  <w:style w:type="paragraph" w:styleId="Heading6">
    <w:name w:val="heading 6"/>
    <w:basedOn w:val="Normal"/>
    <w:next w:val="Normal"/>
    <w:qFormat/>
    <w:rsid w:val="005533F1"/>
    <w:pPr>
      <w:keepNext/>
      <w:ind w:firstLine="3969"/>
      <w:outlineLvl w:val="5"/>
    </w:pPr>
    <w:rPr>
      <w:rFonts w:ascii="Arial" w:hAnsi="Arial"/>
      <w:sz w:val="36"/>
    </w:rPr>
  </w:style>
  <w:style w:type="paragraph" w:styleId="Heading7">
    <w:name w:val="heading 7"/>
    <w:basedOn w:val="Normal"/>
    <w:next w:val="Normal"/>
    <w:qFormat/>
    <w:rsid w:val="005533F1"/>
    <w:pPr>
      <w:keepNext/>
      <w:ind w:left="142" w:firstLine="3827"/>
      <w:outlineLvl w:val="6"/>
    </w:pPr>
    <w:rPr>
      <w:rFonts w:ascii="Arial" w:hAnsi="Arial"/>
      <w:sz w:val="36"/>
    </w:rPr>
  </w:style>
  <w:style w:type="paragraph" w:styleId="Heading8">
    <w:name w:val="heading 8"/>
    <w:basedOn w:val="Normal"/>
    <w:next w:val="Normal"/>
    <w:qFormat/>
    <w:rsid w:val="005533F1"/>
    <w:pPr>
      <w:keepNext/>
      <w:jc w:val="both"/>
      <w:outlineLvl w:val="7"/>
    </w:pPr>
    <w:rPr>
      <w:rFonts w:ascii="Arial" w:hAnsi="Arial"/>
      <w:sz w:val="32"/>
    </w:rPr>
  </w:style>
  <w:style w:type="paragraph" w:styleId="Heading9">
    <w:name w:val="heading 9"/>
    <w:basedOn w:val="Normal"/>
    <w:next w:val="Normal"/>
    <w:qFormat/>
    <w:rsid w:val="005533F1"/>
    <w:pPr>
      <w:keepNext/>
      <w:jc w:val="both"/>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533F1"/>
    <w:pPr>
      <w:shd w:val="clear" w:color="auto" w:fill="000080"/>
    </w:pPr>
    <w:rPr>
      <w:rFonts w:ascii="Tahoma" w:hAnsi="Tahoma"/>
    </w:rPr>
  </w:style>
  <w:style w:type="paragraph" w:styleId="BodyTextIndent">
    <w:name w:val="Body Text Indent"/>
    <w:basedOn w:val="Normal"/>
    <w:rsid w:val="005533F1"/>
    <w:pPr>
      <w:tabs>
        <w:tab w:val="left" w:pos="3969"/>
        <w:tab w:val="left" w:pos="4111"/>
        <w:tab w:val="left" w:pos="7371"/>
      </w:tabs>
      <w:ind w:left="4111" w:hanging="4111"/>
    </w:pPr>
    <w:rPr>
      <w:rFonts w:ascii="Arial" w:hAnsi="Arial"/>
      <w:sz w:val="36"/>
    </w:rPr>
  </w:style>
  <w:style w:type="paragraph" w:styleId="BodyTextIndent2">
    <w:name w:val="Body Text Indent 2"/>
    <w:basedOn w:val="Normal"/>
    <w:rsid w:val="005533F1"/>
    <w:pPr>
      <w:tabs>
        <w:tab w:val="left" w:pos="3969"/>
        <w:tab w:val="left" w:pos="7371"/>
      </w:tabs>
      <w:ind w:left="3969" w:hanging="3969"/>
    </w:pPr>
    <w:rPr>
      <w:rFonts w:ascii="Arial" w:hAnsi="Arial"/>
      <w:sz w:val="28"/>
    </w:rPr>
  </w:style>
  <w:style w:type="paragraph" w:styleId="BodyTextIndent3">
    <w:name w:val="Body Text Indent 3"/>
    <w:basedOn w:val="Normal"/>
    <w:rsid w:val="005533F1"/>
    <w:pPr>
      <w:tabs>
        <w:tab w:val="left" w:pos="3402"/>
        <w:tab w:val="left" w:pos="4111"/>
        <w:tab w:val="left" w:pos="7371"/>
      </w:tabs>
      <w:ind w:left="3402" w:hanging="3969"/>
    </w:pPr>
    <w:rPr>
      <w:rFonts w:ascii="Arial" w:hAnsi="Arial"/>
    </w:rPr>
  </w:style>
  <w:style w:type="paragraph" w:styleId="BodyText">
    <w:name w:val="Body Text"/>
    <w:basedOn w:val="Normal"/>
    <w:rsid w:val="005533F1"/>
    <w:rPr>
      <w:rFonts w:ascii="Arial" w:hAnsi="Arial"/>
      <w:sz w:val="22"/>
    </w:rPr>
  </w:style>
  <w:style w:type="paragraph" w:styleId="Footer">
    <w:name w:val="footer"/>
    <w:basedOn w:val="Normal"/>
    <w:rsid w:val="005533F1"/>
    <w:pPr>
      <w:tabs>
        <w:tab w:val="center" w:pos="4153"/>
        <w:tab w:val="right" w:pos="8306"/>
      </w:tabs>
    </w:pPr>
  </w:style>
  <w:style w:type="character" w:styleId="PageNumber">
    <w:name w:val="page number"/>
    <w:basedOn w:val="DefaultParagraphFont"/>
    <w:rsid w:val="005533F1"/>
  </w:style>
  <w:style w:type="character" w:styleId="Hyperlink">
    <w:name w:val="Hyperlink"/>
    <w:rsid w:val="005533F1"/>
    <w:rPr>
      <w:color w:val="0000FF"/>
      <w:u w:val="single"/>
    </w:rPr>
  </w:style>
  <w:style w:type="paragraph" w:styleId="Header">
    <w:name w:val="header"/>
    <w:basedOn w:val="Normal"/>
    <w:rsid w:val="005533F1"/>
    <w:pPr>
      <w:tabs>
        <w:tab w:val="center" w:pos="4153"/>
        <w:tab w:val="right" w:pos="8306"/>
      </w:tabs>
    </w:pPr>
  </w:style>
  <w:style w:type="table" w:styleId="TableGrid">
    <w:name w:val="Table Grid"/>
    <w:basedOn w:val="TableNormal"/>
    <w:uiPriority w:val="59"/>
    <w:rsid w:val="0018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CURRICULUM VITAE</vt:lpstr>
    </vt:vector>
  </TitlesOfParts>
  <Company>DHFT</Company>
  <LinksUpToDate>false</LinksUpToDate>
  <CharactersWithSpaces>7082</CharactersWithSpaces>
  <SharedDoc>false</SharedDoc>
  <HLinks>
    <vt:vector size="6" baseType="variant">
      <vt:variant>
        <vt:i4>4784209</vt:i4>
      </vt:variant>
      <vt:variant>
        <vt:i4>0</vt:i4>
      </vt:variant>
      <vt:variant>
        <vt:i4>0</vt:i4>
      </vt:variant>
      <vt:variant>
        <vt:i4>5</vt:i4>
      </vt:variant>
      <vt:variant>
        <vt:lpwstr>http://www.leicester-surgeon.com/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Philip Dainty*</dc:creator>
  <cp:lastModifiedBy>Damian Kelly</cp:lastModifiedBy>
  <cp:revision>2</cp:revision>
  <cp:lastPrinted>2007-10-07T04:08:00Z</cp:lastPrinted>
  <dcterms:created xsi:type="dcterms:W3CDTF">2021-01-25T13:15:00Z</dcterms:created>
  <dcterms:modified xsi:type="dcterms:W3CDTF">2021-01-25T13:15:00Z</dcterms:modified>
</cp:coreProperties>
</file>